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B9637" w14:textId="77777777" w:rsidR="0092448A" w:rsidRPr="00B1200E" w:rsidRDefault="004F7BA0" w:rsidP="005D50A0">
      <w:pPr>
        <w:pStyle w:val="NormalWeb"/>
        <w:shd w:val="clear" w:color="auto" w:fill="FFFFFF"/>
        <w:spacing w:before="0" w:beforeAutospacing="0" w:after="0" w:afterAutospacing="0"/>
        <w:textAlignment w:val="baseline"/>
        <w:rPr>
          <w:rStyle w:val="Textoennegrita"/>
          <w:rFonts w:ascii="Montserrat" w:hAnsi="Montserrat" w:cs="Arial"/>
          <w:b w:val="0"/>
          <w:bCs w:val="0"/>
          <w:color w:val="44546A"/>
          <w:sz w:val="28"/>
          <w:szCs w:val="28"/>
          <w:bdr w:val="none" w:sz="0" w:space="0" w:color="auto" w:frame="1"/>
        </w:rPr>
      </w:pPr>
      <w:r>
        <w:rPr>
          <w:noProof/>
        </w:rPr>
        <mc:AlternateContent>
          <mc:Choice Requires="wps">
            <w:drawing>
              <wp:anchor distT="0" distB="0" distL="114300" distR="114300" simplePos="0" relativeHeight="251657216" behindDoc="0" locked="0" layoutInCell="1" allowOverlap="1" wp14:anchorId="0519976C" wp14:editId="71005D5B">
                <wp:simplePos x="0" y="0"/>
                <wp:positionH relativeFrom="column">
                  <wp:posOffset>-1242060</wp:posOffset>
                </wp:positionH>
                <wp:positionV relativeFrom="paragraph">
                  <wp:posOffset>220345</wp:posOffset>
                </wp:positionV>
                <wp:extent cx="7739380" cy="1034415"/>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9380" cy="1034415"/>
                        </a:xfrm>
                        <a:prstGeom prst="rect">
                          <a:avLst/>
                        </a:prstGeom>
                        <a:solidFill>
                          <a:sysClr val="windowText" lastClr="000000"/>
                        </a:solidFill>
                        <a:ln w="6350">
                          <a:solidFill>
                            <a:prstClr val="black"/>
                          </a:solidFill>
                        </a:ln>
                      </wps:spPr>
                      <wps:txbx>
                        <w:txbxContent>
                          <w:p w14:paraId="1231A0DC" w14:textId="712B3FC5" w:rsidR="007D78B2" w:rsidRPr="00157A18" w:rsidRDefault="00157A18" w:rsidP="007D78B2">
                            <w:pPr>
                              <w:jc w:val="center"/>
                            </w:pPr>
                            <w:r w:rsidRPr="00157A18">
                              <w:rPr>
                                <w:rFonts w:ascii="Montserrat" w:hAnsi="Montserrat"/>
                                <w:b/>
                                <w:bCs/>
                                <w:color w:val="FFFFFF"/>
                                <w:sz w:val="52"/>
                                <w:szCs w:val="52"/>
                              </w:rPr>
                              <w:t>La Magia de Roland Garros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9976C" id="_x0000_t202" coordsize="21600,21600" o:spt="202" path="m,l,21600r21600,l21600,xe">
                <v:stroke joinstyle="miter"/>
                <v:path gradientshapeok="t" o:connecttype="rect"/>
              </v:shapetype>
              <v:shape id="Cuadro de texto 1" o:spid="_x0000_s1026" type="#_x0000_t202" style="position:absolute;margin-left:-97.8pt;margin-top:17.35pt;width:609.4pt;height:8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" fillcolor="windowText" strokeweight=".5pt">
                <v:path arrowok="t"/>
                <v:textbox>
                  <w:txbxContent>
                    <w:p w14:paraId="1231A0DC" w14:textId="712B3FC5" w:rsidR="007D78B2" w:rsidRPr="00157A18" w:rsidRDefault="00157A18" w:rsidP="007D78B2">
                      <w:pPr>
                        <w:jc w:val="center"/>
                      </w:pPr>
                      <w:r w:rsidRPr="00157A18">
                        <w:rPr>
                          <w:rFonts w:ascii="Montserrat" w:hAnsi="Montserrat"/>
                          <w:b/>
                          <w:bCs/>
                          <w:color w:val="FFFFFF"/>
                          <w:sz w:val="52"/>
                          <w:szCs w:val="52"/>
                        </w:rPr>
                        <w:t>La Magia de Roland Garros 2025</w:t>
                      </w:r>
                    </w:p>
                  </w:txbxContent>
                </v:textbox>
              </v:shape>
            </w:pict>
          </mc:Fallback>
        </mc:AlternateContent>
      </w:r>
    </w:p>
    <w:p w14:paraId="218E99F1" w14:textId="028AEC58" w:rsidR="004514FC" w:rsidRPr="00B1200E" w:rsidRDefault="004514FC" w:rsidP="005D50A0">
      <w:pPr>
        <w:pStyle w:val="NormalWeb"/>
        <w:shd w:val="clear" w:color="auto" w:fill="FFFFFF"/>
        <w:spacing w:before="0" w:beforeAutospacing="0" w:after="0" w:afterAutospacing="0"/>
        <w:textAlignment w:val="baseline"/>
        <w:rPr>
          <w:rStyle w:val="Textoennegrita"/>
          <w:rFonts w:ascii="Montserrat" w:hAnsi="Montserrat" w:cs="Arial"/>
          <w:b w:val="0"/>
          <w:bCs w:val="0"/>
          <w:color w:val="44546A"/>
          <w:sz w:val="28"/>
          <w:szCs w:val="28"/>
          <w:bdr w:val="none" w:sz="0" w:space="0" w:color="auto" w:frame="1"/>
        </w:rPr>
      </w:pPr>
    </w:p>
    <w:p w14:paraId="76B483D8" w14:textId="634C0CDD" w:rsidR="004514FC" w:rsidRPr="00B1200E" w:rsidRDefault="004514FC" w:rsidP="005D50A0">
      <w:pPr>
        <w:pStyle w:val="NormalWeb"/>
        <w:shd w:val="clear" w:color="auto" w:fill="FFFFFF"/>
        <w:spacing w:before="0" w:beforeAutospacing="0" w:after="0" w:afterAutospacing="0"/>
        <w:textAlignment w:val="baseline"/>
        <w:rPr>
          <w:rStyle w:val="Textoennegrita"/>
          <w:rFonts w:ascii="Montserrat" w:hAnsi="Montserrat" w:cs="Arial"/>
          <w:b w:val="0"/>
          <w:bCs w:val="0"/>
          <w:color w:val="44546A"/>
          <w:sz w:val="28"/>
          <w:szCs w:val="28"/>
          <w:bdr w:val="none" w:sz="0" w:space="0" w:color="auto" w:frame="1"/>
        </w:rPr>
      </w:pPr>
    </w:p>
    <w:p w14:paraId="5917406C" w14:textId="55D643A4" w:rsidR="00BD2F99" w:rsidRDefault="00157A18" w:rsidP="00BD2F99">
      <w:pPr>
        <w:pStyle w:val="NormalWeb"/>
        <w:shd w:val="clear" w:color="auto" w:fill="FFFFFF"/>
        <w:textAlignment w:val="baseline"/>
        <w:rPr>
          <w:rStyle w:val="Textoennegrita"/>
          <w:rFonts w:ascii="Montserrat" w:hAnsi="Montserrat" w:cs="Arial"/>
          <w:b w:val="0"/>
          <w:bCs w:val="0"/>
          <w:color w:val="44546A"/>
          <w:sz w:val="28"/>
          <w:szCs w:val="28"/>
          <w:bdr w:val="none" w:sz="0" w:space="0" w:color="auto" w:frame="1"/>
        </w:rPr>
      </w:pPr>
      <w:r>
        <w:rPr>
          <w:rFonts w:ascii="Montserrat" w:hAnsi="Montserrat" w:cs="Arial"/>
          <w:noProof/>
          <w:color w:val="44546A"/>
          <w:sz w:val="28"/>
          <w:szCs w:val="28"/>
          <w:bdr w:val="none" w:sz="0" w:space="0" w:color="auto" w:frame="1"/>
        </w:rPr>
        <w:drawing>
          <wp:anchor distT="0" distB="0" distL="114300" distR="114300" simplePos="0" relativeHeight="251658240" behindDoc="0" locked="0" layoutInCell="1" allowOverlap="1" wp14:anchorId="20360420" wp14:editId="593F1887">
            <wp:simplePos x="0" y="0"/>
            <wp:positionH relativeFrom="column">
              <wp:posOffset>-1080135</wp:posOffset>
            </wp:positionH>
            <wp:positionV relativeFrom="paragraph">
              <wp:posOffset>608965</wp:posOffset>
            </wp:positionV>
            <wp:extent cx="7574280" cy="4627245"/>
            <wp:effectExtent l="0" t="0" r="0" b="0"/>
            <wp:wrapTopAndBottom/>
            <wp:docPr id="17170744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74467" name="Imagen 17170744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4280" cy="4627245"/>
                    </a:xfrm>
                    <a:prstGeom prst="rect">
                      <a:avLst/>
                    </a:prstGeom>
                  </pic:spPr>
                </pic:pic>
              </a:graphicData>
            </a:graphic>
            <wp14:sizeRelH relativeFrom="page">
              <wp14:pctWidth>0</wp14:pctWidth>
            </wp14:sizeRelH>
            <wp14:sizeRelV relativeFrom="page">
              <wp14:pctHeight>0</wp14:pctHeight>
            </wp14:sizeRelV>
          </wp:anchor>
        </w:drawing>
      </w:r>
    </w:p>
    <w:p w14:paraId="7B17374D" w14:textId="724B8265" w:rsidR="00667837" w:rsidRDefault="00667837" w:rsidP="00BD2F99">
      <w:pPr>
        <w:pStyle w:val="NormalWeb"/>
        <w:shd w:val="clear" w:color="auto" w:fill="FFFFFF"/>
        <w:textAlignment w:val="baseline"/>
        <w:rPr>
          <w:rStyle w:val="Textoennegrita"/>
          <w:rFonts w:ascii="Montserrat" w:hAnsi="Montserrat" w:cs="Arial"/>
          <w:b w:val="0"/>
          <w:bCs w:val="0"/>
          <w:color w:val="44546A"/>
          <w:sz w:val="28"/>
          <w:szCs w:val="28"/>
          <w:bdr w:val="none" w:sz="0" w:space="0" w:color="auto" w:frame="1"/>
        </w:rPr>
      </w:pPr>
    </w:p>
    <w:p w14:paraId="24FCB099" w14:textId="77777777" w:rsidR="00667837" w:rsidRPr="00B1200E" w:rsidRDefault="00667837" w:rsidP="00BD2F99">
      <w:pPr>
        <w:pStyle w:val="NormalWeb"/>
        <w:shd w:val="clear" w:color="auto" w:fill="FFFFFF"/>
        <w:textAlignment w:val="baseline"/>
        <w:rPr>
          <w:rStyle w:val="Textoennegrita"/>
          <w:rFonts w:ascii="Montserrat" w:hAnsi="Montserrat" w:cs="Arial"/>
          <w:b w:val="0"/>
          <w:bCs w:val="0"/>
          <w:color w:val="44546A"/>
          <w:sz w:val="28"/>
          <w:szCs w:val="28"/>
          <w:bdr w:val="none" w:sz="0" w:space="0" w:color="auto" w:frame="1"/>
        </w:rPr>
      </w:pPr>
    </w:p>
    <w:p w14:paraId="3B22050F" w14:textId="4A0CA4F0" w:rsidR="00B82452" w:rsidRDefault="00157A18" w:rsidP="00667837">
      <w:pPr>
        <w:rPr>
          <w:rFonts w:ascii="Arial Nova Cond Light" w:hAnsi="Arial Nova Cond Light"/>
          <w:b/>
          <w:bCs/>
          <w:sz w:val="44"/>
          <w:szCs w:val="44"/>
        </w:rPr>
      </w:pPr>
      <w:r w:rsidRPr="00157A18">
        <w:rPr>
          <w:rFonts w:ascii="Montserrat Medium" w:hAnsi="Montserrat Medium" w:cs="Arial"/>
          <w:b/>
          <w:bCs/>
          <w:color w:val="44546A"/>
          <w:sz w:val="28"/>
          <w:szCs w:val="28"/>
          <w:bdr w:val="none" w:sz="0" w:space="0" w:color="auto" w:frame="1"/>
          <w:lang w:eastAsia="es-ES_tradnl"/>
        </w:rPr>
        <w:t>Domingo 25 de mayo al Domingo 8 de junio de 2025</w:t>
      </w:r>
    </w:p>
    <w:p w14:paraId="77DBA529" w14:textId="77777777" w:rsidR="00F65414" w:rsidRDefault="00F65414" w:rsidP="00667837">
      <w:pPr>
        <w:rPr>
          <w:rFonts w:ascii="Arial Nova Cond Light" w:hAnsi="Arial Nova Cond Light"/>
          <w:b/>
          <w:bCs/>
          <w:sz w:val="44"/>
          <w:szCs w:val="44"/>
        </w:rPr>
      </w:pPr>
    </w:p>
    <w:p w14:paraId="2791F136" w14:textId="77777777" w:rsidR="00F65414" w:rsidRDefault="00F65414" w:rsidP="00667837">
      <w:pPr>
        <w:rPr>
          <w:rFonts w:ascii="Arial Nova Cond Light" w:hAnsi="Arial Nova Cond Light"/>
          <w:b/>
          <w:bCs/>
          <w:sz w:val="44"/>
          <w:szCs w:val="44"/>
        </w:rPr>
      </w:pPr>
    </w:p>
    <w:p w14:paraId="628F7658" w14:textId="77777777" w:rsidR="00756CFB" w:rsidRDefault="00756CFB" w:rsidP="00667837">
      <w:pPr>
        <w:rPr>
          <w:rFonts w:ascii="Arial Nova Cond Light" w:hAnsi="Arial Nova Cond Light"/>
          <w:b/>
          <w:bCs/>
          <w:sz w:val="44"/>
          <w:szCs w:val="44"/>
        </w:rPr>
      </w:pPr>
    </w:p>
    <w:p w14:paraId="29177218" w14:textId="77777777" w:rsidR="00756CFB" w:rsidRDefault="00756CFB" w:rsidP="00667837">
      <w:pPr>
        <w:rPr>
          <w:rFonts w:ascii="Arial Nova Cond Light" w:hAnsi="Arial Nova Cond Light"/>
          <w:b/>
          <w:bCs/>
          <w:sz w:val="44"/>
          <w:szCs w:val="44"/>
        </w:rPr>
      </w:pPr>
    </w:p>
    <w:p w14:paraId="5505D028" w14:textId="77777777" w:rsidR="00157A18" w:rsidRDefault="00157A18" w:rsidP="00667837">
      <w:pPr>
        <w:rPr>
          <w:rFonts w:ascii="Arial Nova Cond Light" w:hAnsi="Arial Nova Cond Light"/>
          <w:b/>
          <w:bCs/>
          <w:sz w:val="44"/>
          <w:szCs w:val="44"/>
        </w:rPr>
      </w:pPr>
    </w:p>
    <w:p w14:paraId="7B174A29" w14:textId="77777777" w:rsidR="00157A18" w:rsidRDefault="00157A18" w:rsidP="00667837">
      <w:pPr>
        <w:rPr>
          <w:rFonts w:ascii="Arial Nova Cond Light" w:hAnsi="Arial Nova Cond Light"/>
          <w:b/>
          <w:bCs/>
          <w:sz w:val="44"/>
          <w:szCs w:val="44"/>
        </w:rPr>
      </w:pPr>
    </w:p>
    <w:p w14:paraId="6F1873F2" w14:textId="4F8D3A0D" w:rsidR="00E6600A" w:rsidRDefault="00157A18" w:rsidP="00157A18">
      <w:pPr>
        <w:jc w:val="center"/>
        <w:rPr>
          <w:rFonts w:ascii="Arial Nova Cond Light" w:hAnsi="Arial Nova Cond Light"/>
          <w:b/>
          <w:bCs/>
          <w:sz w:val="40"/>
          <w:szCs w:val="40"/>
        </w:rPr>
      </w:pPr>
      <w:r w:rsidRPr="00157A18">
        <w:rPr>
          <w:rFonts w:ascii="Arial Nova Cond Light" w:hAnsi="Arial Nova Cond Light"/>
          <w:b/>
          <w:bCs/>
          <w:sz w:val="40"/>
          <w:szCs w:val="40"/>
        </w:rPr>
        <w:t>VIVIR LA MAGIA DE ROLLAND GARRO</w:t>
      </w:r>
      <w:r>
        <w:rPr>
          <w:rFonts w:ascii="Arial Nova Cond Light" w:hAnsi="Arial Nova Cond Light"/>
          <w:b/>
          <w:bCs/>
          <w:sz w:val="40"/>
          <w:szCs w:val="40"/>
        </w:rPr>
        <w:t xml:space="preserve">S </w:t>
      </w:r>
      <w:r w:rsidRPr="00157A18">
        <w:rPr>
          <w:rFonts w:ascii="Arial Nova Cond Light" w:hAnsi="Arial Nova Cond Light"/>
          <w:b/>
          <w:bCs/>
          <w:sz w:val="40"/>
          <w:szCs w:val="40"/>
        </w:rPr>
        <w:t>2025</w:t>
      </w:r>
    </w:p>
    <w:p w14:paraId="23CF3158" w14:textId="07026D98" w:rsidR="00157A18" w:rsidRDefault="00157A18" w:rsidP="00157A18">
      <w:pPr>
        <w:jc w:val="center"/>
        <w:rPr>
          <w:rFonts w:ascii="Arial Nova Cond Light" w:hAnsi="Arial Nova Cond Light"/>
          <w:b/>
          <w:bCs/>
          <w:sz w:val="40"/>
          <w:szCs w:val="40"/>
          <w:lang w:val="es-MX"/>
        </w:rPr>
      </w:pPr>
      <w:r w:rsidRPr="00157A18">
        <w:rPr>
          <w:rFonts w:ascii="Arial Nova Cond Light" w:hAnsi="Arial Nova Cond Light"/>
          <w:b/>
          <w:bCs/>
          <w:sz w:val="40"/>
          <w:szCs w:val="40"/>
          <w:lang w:val="es-MX"/>
        </w:rPr>
        <w:t>Paquetes con alojamiento, entradas y servicios privados</w:t>
      </w:r>
    </w:p>
    <w:p w14:paraId="603C6ED0" w14:textId="77777777" w:rsidR="00E6600A" w:rsidRDefault="00E6600A" w:rsidP="00E6600A">
      <w:pPr>
        <w:rPr>
          <w:rFonts w:ascii="Helvetica" w:hAnsi="Helvetica"/>
          <w:color w:val="7A7A7A"/>
          <w:sz w:val="20"/>
          <w:szCs w:val="20"/>
          <w:lang w:eastAsia="es-419"/>
        </w:rPr>
      </w:pPr>
    </w:p>
    <w:p w14:paraId="4BEF19FE" w14:textId="77777777" w:rsidR="00157A18" w:rsidRPr="00157A18" w:rsidRDefault="00157A18" w:rsidP="00157A18">
      <w:pPr>
        <w:rPr>
          <w:rFonts w:ascii="Helvetica" w:hAnsi="Helvetica"/>
          <w:b/>
          <w:bCs/>
          <w:color w:val="7A7A7A"/>
          <w:sz w:val="20"/>
          <w:szCs w:val="20"/>
          <w:lang w:eastAsia="es-419"/>
        </w:rPr>
      </w:pPr>
      <w:r w:rsidRPr="00157A18">
        <w:rPr>
          <w:rFonts w:ascii="Helvetica" w:hAnsi="Helvetica"/>
          <w:b/>
          <w:bCs/>
          <w:color w:val="7A7A7A"/>
          <w:sz w:val="20"/>
          <w:szCs w:val="20"/>
          <w:lang w:eastAsia="es-419"/>
        </w:rPr>
        <w:t>Roland Garros: un siglo de historia</w:t>
      </w:r>
    </w:p>
    <w:p w14:paraId="5F521096" w14:textId="701B3CF0"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Roland Garros es un símbolo del orgullo nacional francés, un evento deportivo anual que reúne a los mejores tenistas</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del mundo y a millones de aficionados frente a sus televisores. A lo largo de sus muchos años de existencia, el torneo</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de Roland Garros se ha convertido en una auténtica leyenda. El torneo nació oficialmente en 1925, cuando el</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campeonato francés se abrió a los jugadores extranjeros. El legendario estadio es un complejo de varias canchas de</w:t>
      </w:r>
    </w:p>
    <w:p w14:paraId="4FF9C328" w14:textId="0E4C0118"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arcilla, lo que lo convierte en el único torneo de Grand Slam en este tipo de superficie. Las pistas de tierra batida</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añaden sus propias sutilezas al juego: la pelota se mueve más lentamente que en hierba o pista dura y no rebota tan</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alto. Esto permite a los tenistas demostrar sus mejores habilidades en largas y emocionantes batallas.</w:t>
      </w:r>
    </w:p>
    <w:p w14:paraId="70F0F1FD" w14:textId="77777777" w:rsidR="00157A18" w:rsidRDefault="00157A18" w:rsidP="00157A18">
      <w:pPr>
        <w:rPr>
          <w:rFonts w:ascii="Helvetica" w:hAnsi="Helvetica"/>
          <w:color w:val="7A7A7A"/>
          <w:sz w:val="20"/>
          <w:szCs w:val="20"/>
          <w:lang w:eastAsia="es-419"/>
        </w:rPr>
      </w:pPr>
    </w:p>
    <w:p w14:paraId="37C9B52A" w14:textId="31AF7A21"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Nuestras ofertas exclusivas, que incluyen entradas premium, catering y bebidas, traslados privados, excursiones y</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alojamiento en el hotel de su elección, son una oportunidad única para asistir al mítico evento deportivo que tendrá</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lugar del domingo 25 de mayo al domingo 8 de junio de 2025.</w:t>
      </w:r>
    </w:p>
    <w:p w14:paraId="26683030" w14:textId="77777777" w:rsidR="00157A18" w:rsidRDefault="00157A18" w:rsidP="00157A18">
      <w:pPr>
        <w:rPr>
          <w:rFonts w:ascii="Helvetica" w:hAnsi="Helvetica"/>
          <w:color w:val="7A7A7A"/>
          <w:sz w:val="20"/>
          <w:szCs w:val="20"/>
          <w:lang w:eastAsia="es-419"/>
        </w:rPr>
      </w:pPr>
    </w:p>
    <w:p w14:paraId="62410769" w14:textId="77777777" w:rsidR="00F74391" w:rsidRDefault="00F74391" w:rsidP="00157A18">
      <w:pPr>
        <w:rPr>
          <w:rFonts w:ascii="Helvetica" w:hAnsi="Helvetica"/>
          <w:color w:val="7A7A7A"/>
          <w:sz w:val="20"/>
          <w:szCs w:val="20"/>
          <w:lang w:eastAsia="es-419"/>
        </w:rPr>
      </w:pPr>
    </w:p>
    <w:p w14:paraId="5037E3D9" w14:textId="1E14405B" w:rsidR="00157A18" w:rsidRPr="00157A18" w:rsidRDefault="00157A18" w:rsidP="00157A18">
      <w:pPr>
        <w:jc w:val="center"/>
        <w:rPr>
          <w:rFonts w:ascii="Helvetica" w:hAnsi="Helvetica"/>
          <w:b/>
          <w:bCs/>
          <w:color w:val="7A7A7A"/>
          <w:sz w:val="20"/>
          <w:szCs w:val="20"/>
          <w:lang w:eastAsia="es-419"/>
        </w:rPr>
      </w:pPr>
      <w:r w:rsidRPr="00157A18">
        <w:rPr>
          <w:rFonts w:ascii="Helvetica" w:hAnsi="Helvetica"/>
          <w:b/>
          <w:bCs/>
          <w:color w:val="7A7A7A"/>
          <w:sz w:val="20"/>
          <w:szCs w:val="20"/>
          <w:lang w:eastAsia="es-419"/>
        </w:rPr>
        <w:t xml:space="preserve">PAQUETE VÁLIDO DEL 25.05 AL 01.06.2025 </w:t>
      </w:r>
      <w:r>
        <w:rPr>
          <w:rFonts w:ascii="Helvetica" w:hAnsi="Helvetica"/>
          <w:b/>
          <w:bCs/>
          <w:color w:val="7A7A7A"/>
          <w:sz w:val="20"/>
          <w:szCs w:val="20"/>
          <w:lang w:eastAsia="es-419"/>
        </w:rPr>
        <w:t>–</w:t>
      </w:r>
      <w:r w:rsidRPr="00157A18">
        <w:rPr>
          <w:rFonts w:ascii="Helvetica" w:hAnsi="Helvetica"/>
          <w:b/>
          <w:bCs/>
          <w:color w:val="7A7A7A"/>
          <w:sz w:val="20"/>
          <w:szCs w:val="20"/>
          <w:lang w:eastAsia="es-419"/>
        </w:rPr>
        <w:t xml:space="preserve"> 5 días/ 4 noches</w:t>
      </w:r>
    </w:p>
    <w:p w14:paraId="0B2CE2A3" w14:textId="060D5F55" w:rsidR="00157A18" w:rsidRPr="00157A18" w:rsidRDefault="00157A18" w:rsidP="00157A18">
      <w:pPr>
        <w:jc w:val="center"/>
        <w:rPr>
          <w:rFonts w:ascii="Helvetica" w:hAnsi="Helvetica"/>
          <w:color w:val="7A7A7A"/>
          <w:sz w:val="20"/>
          <w:szCs w:val="20"/>
          <w:lang w:eastAsia="es-419"/>
        </w:rPr>
      </w:pPr>
      <w:r w:rsidRPr="00157A18">
        <w:rPr>
          <w:rFonts w:ascii="Helvetica" w:hAnsi="Helvetica"/>
          <w:color w:val="7A7A7A"/>
          <w:sz w:val="20"/>
          <w:szCs w:val="20"/>
          <w:lang w:eastAsia="es-419"/>
        </w:rPr>
        <w:t>Programa DÍA A DÍA</w:t>
      </w:r>
    </w:p>
    <w:p w14:paraId="32A1BDA2" w14:textId="77777777" w:rsidR="00157A18" w:rsidRDefault="00157A18" w:rsidP="00157A18">
      <w:pPr>
        <w:rPr>
          <w:rFonts w:ascii="Helvetica" w:hAnsi="Helvetica"/>
          <w:color w:val="7A7A7A"/>
          <w:sz w:val="20"/>
          <w:szCs w:val="20"/>
          <w:lang w:eastAsia="es-419"/>
        </w:rPr>
      </w:pPr>
    </w:p>
    <w:p w14:paraId="53FF42C8" w14:textId="09F5B808" w:rsidR="00157A18" w:rsidRPr="00157A18" w:rsidRDefault="00157A18" w:rsidP="00157A18">
      <w:pPr>
        <w:rPr>
          <w:rFonts w:ascii="Helvetica" w:hAnsi="Helvetica"/>
          <w:color w:val="7A7A7A"/>
          <w:sz w:val="20"/>
          <w:szCs w:val="20"/>
          <w:lang w:eastAsia="es-419"/>
        </w:rPr>
      </w:pPr>
      <w:r w:rsidRPr="00157A18">
        <w:rPr>
          <w:rFonts w:ascii="Helvetica" w:hAnsi="Helvetica"/>
          <w:b/>
          <w:bCs/>
          <w:color w:val="7A7A7A"/>
          <w:sz w:val="20"/>
          <w:szCs w:val="20"/>
          <w:lang w:eastAsia="es-419"/>
        </w:rPr>
        <w:t>Día 1:</w:t>
      </w:r>
      <w:r w:rsidRPr="00157A18">
        <w:rPr>
          <w:rFonts w:ascii="Helvetica" w:hAnsi="Helvetica"/>
          <w:color w:val="7A7A7A"/>
          <w:sz w:val="20"/>
          <w:szCs w:val="20"/>
          <w:lang w:eastAsia="es-419"/>
        </w:rPr>
        <w:t xml:space="preserve"> Llegada a París</w:t>
      </w:r>
    </w:p>
    <w:p w14:paraId="76CB6321" w14:textId="3602CE59"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Llegada al aeropuerto de París, encuentro con conductor y traslado al hotel. Alojamiento por 3 noches. Resto del día</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libre para actividades independientes.</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Por la noche se puede realizar la visita opcional “París Iluminado”, donde podremos descubrir una ciudad considerada</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por muchos la más bella del mundo.</w:t>
      </w:r>
    </w:p>
    <w:p w14:paraId="03905132" w14:textId="77777777" w:rsidR="00157A18" w:rsidRDefault="00157A18" w:rsidP="00157A18">
      <w:pPr>
        <w:rPr>
          <w:rFonts w:ascii="Helvetica" w:hAnsi="Helvetica"/>
          <w:color w:val="7A7A7A"/>
          <w:sz w:val="20"/>
          <w:szCs w:val="20"/>
          <w:lang w:eastAsia="es-419"/>
        </w:rPr>
      </w:pPr>
    </w:p>
    <w:p w14:paraId="73A6D901" w14:textId="24B309EB" w:rsidR="00157A18" w:rsidRPr="00157A18" w:rsidRDefault="00157A18" w:rsidP="00157A18">
      <w:pPr>
        <w:rPr>
          <w:rFonts w:ascii="Helvetica" w:hAnsi="Helvetica"/>
          <w:color w:val="7A7A7A"/>
          <w:sz w:val="20"/>
          <w:szCs w:val="20"/>
          <w:lang w:eastAsia="es-419"/>
        </w:rPr>
      </w:pPr>
      <w:r w:rsidRPr="00157A18">
        <w:rPr>
          <w:rFonts w:ascii="Helvetica" w:hAnsi="Helvetica"/>
          <w:b/>
          <w:bCs/>
          <w:color w:val="7A7A7A"/>
          <w:sz w:val="20"/>
          <w:szCs w:val="20"/>
          <w:lang w:eastAsia="es-419"/>
        </w:rPr>
        <w:t>Día 2:</w:t>
      </w:r>
      <w:r w:rsidRPr="00157A18">
        <w:rPr>
          <w:rFonts w:ascii="Helvetica" w:hAnsi="Helvetica"/>
          <w:color w:val="7A7A7A"/>
          <w:sz w:val="20"/>
          <w:szCs w:val="20"/>
          <w:lang w:eastAsia="es-419"/>
        </w:rPr>
        <w:t xml:space="preserve"> París - visita panorámica privada de la ciudad: "Los imprescindibles de París".</w:t>
      </w:r>
    </w:p>
    <w:p w14:paraId="3D00BB93" w14:textId="77777777" w:rsid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Por la mañana, encuentro con guía privado y conductor y salida para realizar una visita panorámica de la Ciudad Luz</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(3 horas) con breves paradas fotográficas, para conocer recorriendo sus lugares más emblemáticos como la Plaza</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de la Concordia, Ópera, Arco del Triunfo, los Campos Elíseos, Torre St. Jacques, Ayuntamiento, la Isla de la Ciudad</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con la imponente Iglesia de Notre Dame, los Inválidos donde se encuentra la tumba de Napoleón, Barrio Latino,</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Panteón, Sorbona, jardines de Luxemburgo, el Campo de Marte. Terminaremos nuestro recorrido con un</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espectacular crucero por el río Sena, contemplando las maravillosas vistas y monumentos. Crucero de 1 hora con</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comentarios en 14 idiomas (audioguías y vía smartphone).</w:t>
      </w:r>
      <w:r>
        <w:rPr>
          <w:rFonts w:ascii="Helvetica" w:hAnsi="Helvetica"/>
          <w:color w:val="7A7A7A"/>
          <w:sz w:val="20"/>
          <w:szCs w:val="20"/>
          <w:lang w:eastAsia="es-419"/>
        </w:rPr>
        <w:t xml:space="preserve"> </w:t>
      </w:r>
    </w:p>
    <w:p w14:paraId="60700BE1" w14:textId="2CF33E5C"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Tarde libre para seguir disfrutando de la ciudad o posibilidad (opcional) de visitar la casa y jardines de Claude Monet</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en la pequeña localidad de Giverny. También sugerimos una visita opcional al Museo del Louvre, donde podemos</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contemplar algunas de las mejores colecciones de arte del mundo, la Mona Lisa, la Venus de Milo, etc.</w:t>
      </w:r>
    </w:p>
    <w:p w14:paraId="092DC739" w14:textId="77777777" w:rsidR="00157A18" w:rsidRDefault="00157A18" w:rsidP="00157A18">
      <w:pPr>
        <w:rPr>
          <w:rFonts w:ascii="Helvetica" w:hAnsi="Helvetica"/>
          <w:color w:val="7A7A7A"/>
          <w:sz w:val="20"/>
          <w:szCs w:val="20"/>
          <w:lang w:eastAsia="es-419"/>
        </w:rPr>
      </w:pPr>
    </w:p>
    <w:p w14:paraId="4584A362" w14:textId="0AAC25AB" w:rsidR="00157A18" w:rsidRPr="00157A18" w:rsidRDefault="00157A18" w:rsidP="00157A18">
      <w:pPr>
        <w:rPr>
          <w:rFonts w:ascii="Helvetica" w:hAnsi="Helvetica"/>
          <w:color w:val="7A7A7A"/>
          <w:sz w:val="20"/>
          <w:szCs w:val="20"/>
          <w:lang w:eastAsia="es-419"/>
        </w:rPr>
      </w:pPr>
      <w:r w:rsidRPr="00157A18">
        <w:rPr>
          <w:rFonts w:ascii="Helvetica" w:hAnsi="Helvetica"/>
          <w:b/>
          <w:bCs/>
          <w:color w:val="7A7A7A"/>
          <w:sz w:val="20"/>
          <w:szCs w:val="20"/>
          <w:lang w:eastAsia="es-419"/>
        </w:rPr>
        <w:t>Dia 3:</w:t>
      </w:r>
      <w:r w:rsidRPr="00157A18">
        <w:rPr>
          <w:rFonts w:ascii="Helvetica" w:hAnsi="Helvetica"/>
          <w:color w:val="7A7A7A"/>
          <w:sz w:val="20"/>
          <w:szCs w:val="20"/>
          <w:lang w:eastAsia="es-419"/>
        </w:rPr>
        <w:t xml:space="preserve"> Paris</w:t>
      </w:r>
    </w:p>
    <w:p w14:paraId="18865163" w14:textId="17062D97" w:rsid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Desayuno en el hotel. Traslado privado al Estadio de Roland Garros para asistir al partido de tenis (sesión diurna).</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Entradas de Primera Categoría con servicio de CATERING</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GASTRONÓMICO. Traslado de regreso al hotel después</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del partido</w:t>
      </w:r>
    </w:p>
    <w:p w14:paraId="13B0582E" w14:textId="77777777" w:rsidR="00157A18" w:rsidRDefault="00157A18" w:rsidP="00157A18">
      <w:pPr>
        <w:rPr>
          <w:rFonts w:ascii="Helvetica" w:hAnsi="Helvetica"/>
          <w:color w:val="7A7A7A"/>
          <w:sz w:val="20"/>
          <w:szCs w:val="20"/>
          <w:lang w:eastAsia="es-419"/>
        </w:rPr>
      </w:pPr>
    </w:p>
    <w:p w14:paraId="2868D086" w14:textId="77777777" w:rsidR="00157A18" w:rsidRDefault="00157A18" w:rsidP="00157A18">
      <w:pPr>
        <w:rPr>
          <w:rFonts w:ascii="Helvetica" w:hAnsi="Helvetica"/>
          <w:color w:val="7A7A7A"/>
          <w:sz w:val="20"/>
          <w:szCs w:val="20"/>
          <w:lang w:eastAsia="es-419"/>
        </w:rPr>
      </w:pPr>
    </w:p>
    <w:p w14:paraId="24609056" w14:textId="77777777" w:rsidR="00157A18" w:rsidRDefault="00157A18" w:rsidP="00157A18">
      <w:pPr>
        <w:rPr>
          <w:rFonts w:ascii="Helvetica" w:hAnsi="Helvetica"/>
          <w:color w:val="7A7A7A"/>
          <w:sz w:val="20"/>
          <w:szCs w:val="20"/>
          <w:lang w:eastAsia="es-419"/>
        </w:rPr>
      </w:pPr>
    </w:p>
    <w:p w14:paraId="0D318BFB" w14:textId="77777777" w:rsidR="00157A18" w:rsidRDefault="00157A18" w:rsidP="00157A18">
      <w:pPr>
        <w:rPr>
          <w:rFonts w:ascii="Helvetica" w:hAnsi="Helvetica"/>
          <w:color w:val="7A7A7A"/>
          <w:sz w:val="20"/>
          <w:szCs w:val="20"/>
          <w:lang w:eastAsia="es-419"/>
        </w:rPr>
      </w:pPr>
    </w:p>
    <w:p w14:paraId="6AE27E57" w14:textId="77777777" w:rsidR="00157A18" w:rsidRDefault="00157A18" w:rsidP="00157A18">
      <w:pPr>
        <w:rPr>
          <w:rFonts w:ascii="Helvetica" w:hAnsi="Helvetica"/>
          <w:color w:val="7A7A7A"/>
          <w:sz w:val="20"/>
          <w:szCs w:val="20"/>
          <w:lang w:eastAsia="es-419"/>
        </w:rPr>
      </w:pPr>
    </w:p>
    <w:p w14:paraId="70CD23AD" w14:textId="77777777" w:rsidR="00157A18" w:rsidRDefault="00157A18" w:rsidP="00157A18">
      <w:pPr>
        <w:rPr>
          <w:rFonts w:ascii="Helvetica" w:hAnsi="Helvetica"/>
          <w:color w:val="7A7A7A"/>
          <w:sz w:val="20"/>
          <w:szCs w:val="20"/>
          <w:lang w:eastAsia="es-419"/>
        </w:rPr>
      </w:pPr>
    </w:p>
    <w:p w14:paraId="6050F828" w14:textId="77777777" w:rsidR="00157A18" w:rsidRPr="00157A18" w:rsidRDefault="00157A18" w:rsidP="00157A18">
      <w:pPr>
        <w:rPr>
          <w:rFonts w:ascii="Helvetica" w:hAnsi="Helvetica"/>
          <w:color w:val="7A7A7A"/>
          <w:sz w:val="20"/>
          <w:szCs w:val="20"/>
          <w:lang w:eastAsia="es-419"/>
        </w:rPr>
      </w:pPr>
    </w:p>
    <w:p w14:paraId="73ED0D24" w14:textId="77777777" w:rsidR="00157A18" w:rsidRPr="00157A18" w:rsidRDefault="00157A18" w:rsidP="00157A18">
      <w:pPr>
        <w:rPr>
          <w:rFonts w:ascii="Helvetica" w:hAnsi="Helvetica"/>
          <w:color w:val="7A7A7A"/>
          <w:sz w:val="20"/>
          <w:szCs w:val="20"/>
          <w:lang w:eastAsia="es-419"/>
        </w:rPr>
      </w:pPr>
      <w:r w:rsidRPr="00157A18">
        <w:rPr>
          <w:rFonts w:ascii="Helvetica" w:hAnsi="Helvetica"/>
          <w:b/>
          <w:bCs/>
          <w:color w:val="7A7A7A"/>
          <w:sz w:val="20"/>
          <w:szCs w:val="20"/>
          <w:lang w:eastAsia="es-419"/>
        </w:rPr>
        <w:t>Día 4:</w:t>
      </w:r>
      <w:r w:rsidRPr="00157A18">
        <w:rPr>
          <w:rFonts w:ascii="Helvetica" w:hAnsi="Helvetica"/>
          <w:color w:val="7A7A7A"/>
          <w:sz w:val="20"/>
          <w:szCs w:val="20"/>
          <w:lang w:eastAsia="es-419"/>
        </w:rPr>
        <w:t xml:space="preserve"> Paris – día libre</w:t>
      </w:r>
    </w:p>
    <w:p w14:paraId="6579CD8A" w14:textId="2BD95C3F"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Desayuno en el hotel. Día libre o excursiones opcionales. Posibilidad de asistir a otro partido de Roland Garros (con</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suplemento).</w:t>
      </w:r>
    </w:p>
    <w:p w14:paraId="483DD87F" w14:textId="77777777" w:rsidR="00157A18" w:rsidRDefault="00157A18" w:rsidP="00157A18">
      <w:pPr>
        <w:rPr>
          <w:rFonts w:ascii="Helvetica" w:hAnsi="Helvetica"/>
          <w:color w:val="7A7A7A"/>
          <w:sz w:val="20"/>
          <w:szCs w:val="20"/>
          <w:lang w:eastAsia="es-419"/>
        </w:rPr>
      </w:pPr>
    </w:p>
    <w:p w14:paraId="0CCF211F" w14:textId="07A763CC" w:rsidR="00157A18" w:rsidRPr="00157A18" w:rsidRDefault="00157A18" w:rsidP="00157A18">
      <w:pPr>
        <w:rPr>
          <w:rFonts w:ascii="Helvetica" w:hAnsi="Helvetica"/>
          <w:color w:val="7A7A7A"/>
          <w:sz w:val="20"/>
          <w:szCs w:val="20"/>
          <w:lang w:eastAsia="es-419"/>
        </w:rPr>
      </w:pPr>
      <w:r w:rsidRPr="00157A18">
        <w:rPr>
          <w:rFonts w:ascii="Helvetica" w:hAnsi="Helvetica"/>
          <w:b/>
          <w:bCs/>
          <w:color w:val="7A7A7A"/>
          <w:sz w:val="20"/>
          <w:szCs w:val="20"/>
          <w:lang w:eastAsia="es-419"/>
        </w:rPr>
        <w:t>Dia 5</w:t>
      </w:r>
      <w:r w:rsidRPr="00157A18">
        <w:rPr>
          <w:rFonts w:ascii="Helvetica" w:hAnsi="Helvetica"/>
          <w:b/>
          <w:bCs/>
          <w:color w:val="7A7A7A"/>
          <w:sz w:val="20"/>
          <w:szCs w:val="20"/>
          <w:lang w:eastAsia="es-419"/>
        </w:rPr>
        <w:t>:</w:t>
      </w:r>
      <w:r w:rsidRPr="00157A18">
        <w:rPr>
          <w:rFonts w:ascii="Helvetica" w:hAnsi="Helvetica"/>
          <w:color w:val="7A7A7A"/>
          <w:sz w:val="20"/>
          <w:szCs w:val="20"/>
          <w:lang w:eastAsia="es-419"/>
        </w:rPr>
        <w:t xml:space="preserve"> Paris</w:t>
      </w:r>
    </w:p>
    <w:p w14:paraId="01364AA7" w14:textId="77777777" w:rsid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Desayuno en el hotel. Traslado privado al aeropuerto y fin de nuestros servicios.</w:t>
      </w:r>
    </w:p>
    <w:p w14:paraId="7F68484C" w14:textId="77777777" w:rsidR="00F74391" w:rsidRDefault="00F74391" w:rsidP="00157A18">
      <w:pPr>
        <w:rPr>
          <w:rFonts w:ascii="Helvetica" w:hAnsi="Helvetica"/>
          <w:color w:val="7A7A7A"/>
          <w:sz w:val="20"/>
          <w:szCs w:val="20"/>
          <w:lang w:eastAsia="es-419"/>
        </w:rPr>
      </w:pPr>
    </w:p>
    <w:p w14:paraId="51496AB8" w14:textId="17FD7C22" w:rsidR="00F74391" w:rsidRPr="00157A18" w:rsidRDefault="00F74391" w:rsidP="00157A18">
      <w:pPr>
        <w:rPr>
          <w:rFonts w:ascii="Helvetica" w:hAnsi="Helvetica"/>
          <w:color w:val="7A7A7A"/>
          <w:sz w:val="20"/>
          <w:szCs w:val="20"/>
          <w:lang w:eastAsia="es-419"/>
        </w:rPr>
      </w:pPr>
      <w:r w:rsidRPr="00157A18">
        <w:rPr>
          <w:rFonts w:ascii="Helvetica" w:hAnsi="Helvetica"/>
          <w:color w:val="7A7A7A"/>
          <w:sz w:val="20"/>
          <w:szCs w:val="20"/>
          <w:lang w:eastAsia="es-419"/>
        </w:rPr>
        <w:t>PRECIOS POR PERSONA- USD</w:t>
      </w:r>
    </w:p>
    <w:p w14:paraId="5735F3D7" w14:textId="24F95607" w:rsidR="00157A18" w:rsidRDefault="00157A18" w:rsidP="00157A18">
      <w:pPr>
        <w:jc w:val="center"/>
        <w:rPr>
          <w:rFonts w:ascii="Helvetica" w:hAnsi="Helvetica"/>
          <w:color w:val="7A7A7A"/>
          <w:sz w:val="20"/>
          <w:szCs w:val="20"/>
          <w:lang w:eastAsia="es-419"/>
        </w:rPr>
      </w:pPr>
      <w:r>
        <w:rPr>
          <w:rFonts w:ascii="Helvetica" w:hAnsi="Helvetica"/>
          <w:noProof/>
          <w:color w:val="7A7A7A"/>
          <w:sz w:val="20"/>
          <w:szCs w:val="20"/>
          <w:lang w:eastAsia="es-419"/>
        </w:rPr>
        <w:drawing>
          <wp:inline distT="0" distB="0" distL="0" distR="0" wp14:anchorId="0C660C42" wp14:editId="061E736F">
            <wp:extent cx="5396230" cy="853440"/>
            <wp:effectExtent l="0" t="0" r="1270" b="0"/>
            <wp:docPr id="2500819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81910" name="Imagen 2500819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230" cy="853440"/>
                    </a:xfrm>
                    <a:prstGeom prst="rect">
                      <a:avLst/>
                    </a:prstGeom>
                  </pic:spPr>
                </pic:pic>
              </a:graphicData>
            </a:graphic>
          </wp:inline>
        </w:drawing>
      </w:r>
    </w:p>
    <w:p w14:paraId="45B68F23" w14:textId="77777777" w:rsidR="00157A18" w:rsidRDefault="00157A18" w:rsidP="00157A18">
      <w:pPr>
        <w:rPr>
          <w:rFonts w:ascii="Helvetica" w:hAnsi="Helvetica"/>
          <w:color w:val="7A7A7A"/>
          <w:sz w:val="20"/>
          <w:szCs w:val="20"/>
          <w:lang w:eastAsia="es-419"/>
        </w:rPr>
      </w:pPr>
    </w:p>
    <w:p w14:paraId="0AA53F0F" w14:textId="4BD8580C" w:rsidR="00157A18" w:rsidRPr="00157A18" w:rsidRDefault="00157A18" w:rsidP="00157A18">
      <w:pPr>
        <w:rPr>
          <w:rFonts w:ascii="Helvetica" w:hAnsi="Helvetica"/>
          <w:b/>
          <w:bCs/>
          <w:color w:val="7A7A7A"/>
          <w:sz w:val="20"/>
          <w:szCs w:val="20"/>
          <w:lang w:eastAsia="es-419"/>
        </w:rPr>
      </w:pPr>
      <w:r w:rsidRPr="00157A18">
        <w:rPr>
          <w:rFonts w:ascii="Helvetica" w:hAnsi="Helvetica"/>
          <w:b/>
          <w:bCs/>
          <w:color w:val="7A7A7A"/>
          <w:sz w:val="20"/>
          <w:szCs w:val="20"/>
          <w:lang w:eastAsia="es-419"/>
        </w:rPr>
        <w:t>SERVICIOS INCLUIDOS:</w:t>
      </w:r>
    </w:p>
    <w:p w14:paraId="0070EAE9"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4 noches de alojamiento en los hoteles previstos o similares con desayuno incluido</w:t>
      </w:r>
    </w:p>
    <w:p w14:paraId="06F09290"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Traslados privados aeropuerto/hotel en París y hotel/aeropuerto con vehículo de categoría premium.</w:t>
      </w:r>
    </w:p>
    <w:p w14:paraId="09515582" w14:textId="40AB490E"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Visita panorámica privada (3 horas) de la ciudad de París con guía de habla hispana y vehículo de categoría</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premium. El tour comienza en el hotel y termina en el punto de embarque del crucero.</w:t>
      </w:r>
    </w:p>
    <w:p w14:paraId="104A1B9E"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Un crucero por el río Sena (1 hora con audioguía en español)</w:t>
      </w:r>
    </w:p>
    <w:p w14:paraId="06124981"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Traslado privado hotel - estadio Roland Garros - hotel en vehículo de categoría Premium</w:t>
      </w:r>
    </w:p>
    <w:p w14:paraId="71A5FA5A" w14:textId="48334B28"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Entrada de 1ª categoría para 1 sesión diurna (1-4 ronda) con «hospitality» que incluye: almuerzo tipo cóctel;</w:t>
      </w:r>
      <w:r>
        <w:rPr>
          <w:rFonts w:ascii="Helvetica" w:hAnsi="Helvetica"/>
          <w:color w:val="7A7A7A"/>
          <w:sz w:val="20"/>
          <w:szCs w:val="20"/>
          <w:lang w:eastAsia="es-419"/>
        </w:rPr>
        <w:t xml:space="preserve"> </w:t>
      </w:r>
      <w:r w:rsidRPr="00157A18">
        <w:rPr>
          <w:rFonts w:ascii="Helvetica" w:hAnsi="Helvetica"/>
          <w:color w:val="7A7A7A"/>
          <w:sz w:val="20"/>
          <w:szCs w:val="20"/>
          <w:lang w:eastAsia="es-419"/>
        </w:rPr>
        <w:t>canapés dulces y salados durante la sesión. Servicio de bebidas de cortesía: champán, cócteles, vino, etc.</w:t>
      </w:r>
    </w:p>
    <w:p w14:paraId="0E2C8416" w14:textId="77777777" w:rsidR="00157A18" w:rsidRDefault="00157A18" w:rsidP="00157A18">
      <w:pPr>
        <w:rPr>
          <w:rFonts w:ascii="Helvetica" w:hAnsi="Helvetica"/>
          <w:color w:val="7A7A7A"/>
          <w:sz w:val="20"/>
          <w:szCs w:val="20"/>
          <w:lang w:eastAsia="es-419"/>
        </w:rPr>
      </w:pPr>
    </w:p>
    <w:p w14:paraId="07825053" w14:textId="669F73DB" w:rsidR="00157A18" w:rsidRPr="00157A18" w:rsidRDefault="00157A18" w:rsidP="00157A18">
      <w:pPr>
        <w:rPr>
          <w:rFonts w:ascii="Helvetica" w:hAnsi="Helvetica"/>
          <w:b/>
          <w:bCs/>
          <w:color w:val="7A7A7A"/>
          <w:sz w:val="20"/>
          <w:szCs w:val="20"/>
          <w:lang w:eastAsia="es-419"/>
        </w:rPr>
      </w:pPr>
      <w:r w:rsidRPr="00157A18">
        <w:rPr>
          <w:rFonts w:ascii="Helvetica" w:hAnsi="Helvetica"/>
          <w:b/>
          <w:bCs/>
          <w:color w:val="7A7A7A"/>
          <w:sz w:val="20"/>
          <w:szCs w:val="20"/>
          <w:lang w:eastAsia="es-419"/>
        </w:rPr>
        <w:t>NO INCLUYE</w:t>
      </w:r>
    </w:p>
    <w:p w14:paraId="2D503CEC"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Tasa municipal (City tax) a pagar en el hotel</w:t>
      </w:r>
    </w:p>
    <w:p w14:paraId="7A3DE91F"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Suplemento por paquete con almuerzos sentados: + 740 USD /persona</w:t>
      </w:r>
    </w:p>
    <w:p w14:paraId="34253DBA"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Suplemento por asistir a la sesión nocturna: + 1566 USD /persona/sesión (traslados no incluidos)</w:t>
      </w:r>
    </w:p>
    <w:p w14:paraId="13BDDEF7"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Suplemento por entradas GOLD (almuerzo sentado incluido): + 740 USD/persona/sesión</w:t>
      </w:r>
    </w:p>
    <w:p w14:paraId="74E43597" w14:textId="77777777" w:rsidR="00F74391" w:rsidRDefault="00F74391" w:rsidP="00157A18">
      <w:pPr>
        <w:rPr>
          <w:rFonts w:ascii="Helvetica" w:hAnsi="Helvetica"/>
          <w:color w:val="7A7A7A"/>
          <w:sz w:val="20"/>
          <w:szCs w:val="20"/>
          <w:lang w:eastAsia="es-419"/>
        </w:rPr>
      </w:pPr>
    </w:p>
    <w:p w14:paraId="0DF02E4E" w14:textId="77777777" w:rsidR="00F74391" w:rsidRDefault="00F74391" w:rsidP="00157A18">
      <w:pPr>
        <w:rPr>
          <w:rFonts w:ascii="Helvetica" w:hAnsi="Helvetica"/>
          <w:color w:val="7A7A7A"/>
          <w:sz w:val="20"/>
          <w:szCs w:val="20"/>
          <w:lang w:eastAsia="es-419"/>
        </w:rPr>
      </w:pPr>
    </w:p>
    <w:p w14:paraId="25D422CA" w14:textId="77777777" w:rsidR="00F74391" w:rsidRDefault="00F74391" w:rsidP="00157A18">
      <w:pPr>
        <w:rPr>
          <w:rFonts w:ascii="Helvetica" w:hAnsi="Helvetica"/>
          <w:color w:val="7A7A7A"/>
          <w:sz w:val="20"/>
          <w:szCs w:val="20"/>
          <w:lang w:eastAsia="es-419"/>
        </w:rPr>
      </w:pPr>
    </w:p>
    <w:p w14:paraId="0D8122B6" w14:textId="77777777" w:rsidR="00F74391" w:rsidRDefault="00F74391" w:rsidP="00157A18">
      <w:pPr>
        <w:rPr>
          <w:rFonts w:ascii="Helvetica" w:hAnsi="Helvetica"/>
          <w:color w:val="7A7A7A"/>
          <w:sz w:val="20"/>
          <w:szCs w:val="20"/>
          <w:lang w:eastAsia="es-419"/>
        </w:rPr>
      </w:pPr>
    </w:p>
    <w:p w14:paraId="3850268B" w14:textId="77777777" w:rsidR="00F74391" w:rsidRDefault="00F74391" w:rsidP="00157A18">
      <w:pPr>
        <w:rPr>
          <w:rFonts w:ascii="Helvetica" w:hAnsi="Helvetica"/>
          <w:color w:val="7A7A7A"/>
          <w:sz w:val="20"/>
          <w:szCs w:val="20"/>
          <w:lang w:eastAsia="es-419"/>
        </w:rPr>
      </w:pPr>
    </w:p>
    <w:p w14:paraId="32C40550" w14:textId="77777777" w:rsidR="00F74391" w:rsidRDefault="00F74391" w:rsidP="00157A18">
      <w:pPr>
        <w:rPr>
          <w:rFonts w:ascii="Helvetica" w:hAnsi="Helvetica"/>
          <w:color w:val="7A7A7A"/>
          <w:sz w:val="20"/>
          <w:szCs w:val="20"/>
          <w:lang w:eastAsia="es-419"/>
        </w:rPr>
      </w:pPr>
    </w:p>
    <w:p w14:paraId="6F813262" w14:textId="77777777" w:rsidR="00F74391" w:rsidRDefault="00F74391" w:rsidP="00157A18">
      <w:pPr>
        <w:rPr>
          <w:rFonts w:ascii="Helvetica" w:hAnsi="Helvetica"/>
          <w:color w:val="7A7A7A"/>
          <w:sz w:val="20"/>
          <w:szCs w:val="20"/>
          <w:lang w:eastAsia="es-419"/>
        </w:rPr>
      </w:pPr>
    </w:p>
    <w:p w14:paraId="4B2455E1" w14:textId="77777777" w:rsidR="00F74391" w:rsidRDefault="00F74391" w:rsidP="00157A18">
      <w:pPr>
        <w:rPr>
          <w:rFonts w:ascii="Helvetica" w:hAnsi="Helvetica"/>
          <w:color w:val="7A7A7A"/>
          <w:sz w:val="20"/>
          <w:szCs w:val="20"/>
          <w:lang w:eastAsia="es-419"/>
        </w:rPr>
      </w:pPr>
    </w:p>
    <w:p w14:paraId="20295CF8" w14:textId="77777777" w:rsidR="00F74391" w:rsidRDefault="00F74391" w:rsidP="00157A18">
      <w:pPr>
        <w:rPr>
          <w:rFonts w:ascii="Helvetica" w:hAnsi="Helvetica"/>
          <w:color w:val="7A7A7A"/>
          <w:sz w:val="20"/>
          <w:szCs w:val="20"/>
          <w:lang w:eastAsia="es-419"/>
        </w:rPr>
      </w:pPr>
    </w:p>
    <w:p w14:paraId="51A6C9DF" w14:textId="77777777" w:rsidR="00F74391" w:rsidRDefault="00F74391" w:rsidP="00157A18">
      <w:pPr>
        <w:rPr>
          <w:rFonts w:ascii="Helvetica" w:hAnsi="Helvetica"/>
          <w:color w:val="7A7A7A"/>
          <w:sz w:val="20"/>
          <w:szCs w:val="20"/>
          <w:lang w:eastAsia="es-419"/>
        </w:rPr>
      </w:pPr>
    </w:p>
    <w:p w14:paraId="11472106" w14:textId="77777777" w:rsidR="00F74391" w:rsidRDefault="00F74391" w:rsidP="00157A18">
      <w:pPr>
        <w:rPr>
          <w:rFonts w:ascii="Helvetica" w:hAnsi="Helvetica"/>
          <w:color w:val="7A7A7A"/>
          <w:sz w:val="20"/>
          <w:szCs w:val="20"/>
          <w:lang w:eastAsia="es-419"/>
        </w:rPr>
      </w:pPr>
    </w:p>
    <w:p w14:paraId="254D905D" w14:textId="77777777" w:rsidR="00F74391" w:rsidRDefault="00F74391" w:rsidP="00157A18">
      <w:pPr>
        <w:rPr>
          <w:rFonts w:ascii="Helvetica" w:hAnsi="Helvetica"/>
          <w:color w:val="7A7A7A"/>
          <w:sz w:val="20"/>
          <w:szCs w:val="20"/>
          <w:lang w:eastAsia="es-419"/>
        </w:rPr>
      </w:pPr>
    </w:p>
    <w:p w14:paraId="67038DCD" w14:textId="77777777" w:rsidR="00F74391" w:rsidRDefault="00F74391" w:rsidP="00157A18">
      <w:pPr>
        <w:rPr>
          <w:rFonts w:ascii="Helvetica" w:hAnsi="Helvetica"/>
          <w:color w:val="7A7A7A"/>
          <w:sz w:val="20"/>
          <w:szCs w:val="20"/>
          <w:lang w:eastAsia="es-419"/>
        </w:rPr>
      </w:pPr>
    </w:p>
    <w:p w14:paraId="279DB52A" w14:textId="77777777" w:rsidR="00F74391" w:rsidRDefault="00F74391" w:rsidP="00157A18">
      <w:pPr>
        <w:rPr>
          <w:rFonts w:ascii="Helvetica" w:hAnsi="Helvetica"/>
          <w:color w:val="7A7A7A"/>
          <w:sz w:val="20"/>
          <w:szCs w:val="20"/>
          <w:lang w:eastAsia="es-419"/>
        </w:rPr>
      </w:pPr>
    </w:p>
    <w:p w14:paraId="5A8A3AB0" w14:textId="77777777" w:rsidR="00F74391" w:rsidRDefault="00F74391" w:rsidP="00157A18">
      <w:pPr>
        <w:rPr>
          <w:rFonts w:ascii="Helvetica" w:hAnsi="Helvetica"/>
          <w:color w:val="7A7A7A"/>
          <w:sz w:val="20"/>
          <w:szCs w:val="20"/>
          <w:lang w:eastAsia="es-419"/>
        </w:rPr>
      </w:pPr>
    </w:p>
    <w:p w14:paraId="3553964B" w14:textId="77777777" w:rsidR="00F74391" w:rsidRDefault="00F74391" w:rsidP="00157A18">
      <w:pPr>
        <w:rPr>
          <w:rFonts w:ascii="Helvetica" w:hAnsi="Helvetica"/>
          <w:color w:val="7A7A7A"/>
          <w:sz w:val="20"/>
          <w:szCs w:val="20"/>
          <w:lang w:eastAsia="es-419"/>
        </w:rPr>
      </w:pPr>
    </w:p>
    <w:p w14:paraId="017FE25D" w14:textId="77777777" w:rsidR="00F74391" w:rsidRDefault="00F74391" w:rsidP="00157A18">
      <w:pPr>
        <w:rPr>
          <w:rFonts w:ascii="Helvetica" w:hAnsi="Helvetica"/>
          <w:color w:val="7A7A7A"/>
          <w:sz w:val="20"/>
          <w:szCs w:val="20"/>
          <w:lang w:eastAsia="es-419"/>
        </w:rPr>
      </w:pPr>
    </w:p>
    <w:p w14:paraId="1B21DD12" w14:textId="77777777" w:rsidR="00F74391" w:rsidRDefault="00F74391" w:rsidP="00157A18">
      <w:pPr>
        <w:rPr>
          <w:rFonts w:ascii="Helvetica" w:hAnsi="Helvetica"/>
          <w:color w:val="7A7A7A"/>
          <w:sz w:val="20"/>
          <w:szCs w:val="20"/>
          <w:lang w:eastAsia="es-419"/>
        </w:rPr>
      </w:pPr>
    </w:p>
    <w:p w14:paraId="6B143C57" w14:textId="77777777" w:rsidR="00F74391" w:rsidRDefault="00F74391" w:rsidP="00157A18">
      <w:pPr>
        <w:rPr>
          <w:rFonts w:ascii="Helvetica" w:hAnsi="Helvetica"/>
          <w:color w:val="7A7A7A"/>
          <w:sz w:val="20"/>
          <w:szCs w:val="20"/>
          <w:lang w:eastAsia="es-419"/>
        </w:rPr>
      </w:pPr>
    </w:p>
    <w:p w14:paraId="16884A92" w14:textId="77777777" w:rsidR="00F74391" w:rsidRDefault="00F74391" w:rsidP="00157A18">
      <w:pPr>
        <w:rPr>
          <w:rFonts w:ascii="Helvetica" w:hAnsi="Helvetica"/>
          <w:color w:val="7A7A7A"/>
          <w:sz w:val="20"/>
          <w:szCs w:val="20"/>
          <w:lang w:eastAsia="es-419"/>
        </w:rPr>
      </w:pPr>
    </w:p>
    <w:p w14:paraId="21F88457" w14:textId="77777777" w:rsidR="00F74391" w:rsidRDefault="00F74391" w:rsidP="00157A18">
      <w:pPr>
        <w:rPr>
          <w:rFonts w:ascii="Helvetica" w:hAnsi="Helvetica"/>
          <w:color w:val="7A7A7A"/>
          <w:sz w:val="20"/>
          <w:szCs w:val="20"/>
          <w:lang w:eastAsia="es-419"/>
        </w:rPr>
      </w:pPr>
    </w:p>
    <w:p w14:paraId="6AA31AEA" w14:textId="77777777" w:rsidR="00F74391" w:rsidRDefault="00F74391" w:rsidP="00157A18">
      <w:pPr>
        <w:rPr>
          <w:rFonts w:ascii="Helvetica" w:hAnsi="Helvetica"/>
          <w:color w:val="7A7A7A"/>
          <w:sz w:val="20"/>
          <w:szCs w:val="20"/>
          <w:lang w:eastAsia="es-419"/>
        </w:rPr>
      </w:pPr>
    </w:p>
    <w:p w14:paraId="261959E6" w14:textId="77777777" w:rsidR="00F74391" w:rsidRDefault="00F74391" w:rsidP="00157A18">
      <w:pPr>
        <w:rPr>
          <w:rFonts w:ascii="Helvetica" w:hAnsi="Helvetica"/>
          <w:color w:val="7A7A7A"/>
          <w:sz w:val="20"/>
          <w:szCs w:val="20"/>
          <w:lang w:eastAsia="es-419"/>
        </w:rPr>
      </w:pPr>
    </w:p>
    <w:p w14:paraId="04A9F383" w14:textId="77777777" w:rsidR="00F74391" w:rsidRDefault="00F74391" w:rsidP="00157A18">
      <w:pPr>
        <w:rPr>
          <w:rFonts w:ascii="Helvetica" w:hAnsi="Helvetica"/>
          <w:color w:val="7A7A7A"/>
          <w:sz w:val="20"/>
          <w:szCs w:val="20"/>
          <w:lang w:eastAsia="es-419"/>
        </w:rPr>
      </w:pPr>
    </w:p>
    <w:p w14:paraId="5594DC0F" w14:textId="77777777" w:rsidR="00F74391" w:rsidRDefault="00F74391" w:rsidP="00157A18">
      <w:pPr>
        <w:rPr>
          <w:rFonts w:ascii="Helvetica" w:hAnsi="Helvetica"/>
          <w:color w:val="7A7A7A"/>
          <w:sz w:val="20"/>
          <w:szCs w:val="20"/>
          <w:lang w:eastAsia="es-419"/>
        </w:rPr>
      </w:pPr>
    </w:p>
    <w:p w14:paraId="6D344FE9" w14:textId="77777777" w:rsidR="00F74391" w:rsidRDefault="00F74391" w:rsidP="00157A18">
      <w:pPr>
        <w:rPr>
          <w:rFonts w:ascii="Helvetica" w:hAnsi="Helvetica"/>
          <w:color w:val="7A7A7A"/>
          <w:sz w:val="20"/>
          <w:szCs w:val="20"/>
          <w:lang w:eastAsia="es-419"/>
        </w:rPr>
      </w:pPr>
    </w:p>
    <w:p w14:paraId="761F6DC3" w14:textId="4ACB1D6A" w:rsidR="00157A18" w:rsidRPr="00F74391" w:rsidRDefault="00157A18" w:rsidP="00F74391">
      <w:pPr>
        <w:jc w:val="center"/>
        <w:rPr>
          <w:rFonts w:ascii="Helvetica" w:hAnsi="Helvetica"/>
          <w:b/>
          <w:bCs/>
          <w:color w:val="7A7A7A"/>
          <w:sz w:val="20"/>
          <w:szCs w:val="20"/>
          <w:lang w:eastAsia="es-419"/>
        </w:rPr>
      </w:pPr>
      <w:r w:rsidRPr="00F74391">
        <w:rPr>
          <w:rFonts w:ascii="Helvetica" w:hAnsi="Helvetica"/>
          <w:b/>
          <w:bCs/>
          <w:color w:val="7A7A7A"/>
          <w:sz w:val="20"/>
          <w:szCs w:val="20"/>
          <w:lang w:eastAsia="es-419"/>
        </w:rPr>
        <w:t>PAQUETE DE DOS CUARTOS DE FINAL (sesiones diurnas) 5 días / 4 noches</w:t>
      </w:r>
    </w:p>
    <w:p w14:paraId="2EC2CF59" w14:textId="77777777" w:rsidR="00157A18" w:rsidRPr="00157A18" w:rsidRDefault="00157A18" w:rsidP="00F74391">
      <w:pPr>
        <w:jc w:val="center"/>
        <w:rPr>
          <w:rFonts w:ascii="Helvetica" w:hAnsi="Helvetica"/>
          <w:color w:val="7A7A7A"/>
          <w:sz w:val="20"/>
          <w:szCs w:val="20"/>
          <w:lang w:eastAsia="es-419"/>
        </w:rPr>
      </w:pPr>
      <w:r w:rsidRPr="00157A18">
        <w:rPr>
          <w:rFonts w:ascii="Helvetica" w:hAnsi="Helvetica"/>
          <w:color w:val="7A7A7A"/>
          <w:sz w:val="20"/>
          <w:szCs w:val="20"/>
          <w:lang w:eastAsia="es-419"/>
        </w:rPr>
        <w:t>Programa DÍA A DÍA del 01 al 05 de junio</w:t>
      </w:r>
    </w:p>
    <w:p w14:paraId="1464C448" w14:textId="77777777" w:rsidR="00F74391" w:rsidRDefault="00F74391" w:rsidP="00157A18">
      <w:pPr>
        <w:rPr>
          <w:rFonts w:ascii="Helvetica" w:hAnsi="Helvetica"/>
          <w:color w:val="7A7A7A"/>
          <w:sz w:val="20"/>
          <w:szCs w:val="20"/>
          <w:lang w:eastAsia="es-419"/>
        </w:rPr>
      </w:pPr>
    </w:p>
    <w:p w14:paraId="1294AAF5" w14:textId="172C22F9" w:rsidR="00F74391" w:rsidRDefault="00F74391" w:rsidP="00F74391">
      <w:pPr>
        <w:jc w:val="center"/>
        <w:rPr>
          <w:rFonts w:ascii="Helvetica" w:hAnsi="Helvetica"/>
          <w:color w:val="7A7A7A"/>
          <w:sz w:val="20"/>
          <w:szCs w:val="20"/>
          <w:lang w:eastAsia="es-419"/>
        </w:rPr>
      </w:pPr>
      <w:r>
        <w:rPr>
          <w:rFonts w:ascii="Helvetica" w:hAnsi="Helvetica"/>
          <w:noProof/>
          <w:color w:val="7A7A7A"/>
          <w:sz w:val="20"/>
          <w:szCs w:val="20"/>
          <w:lang w:eastAsia="es-419"/>
        </w:rPr>
        <w:drawing>
          <wp:inline distT="0" distB="0" distL="0" distR="0" wp14:anchorId="134668E0" wp14:editId="4D0195CE">
            <wp:extent cx="5396230" cy="3004185"/>
            <wp:effectExtent l="0" t="0" r="1270" b="5715"/>
            <wp:docPr id="18478538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53862" name="Imagen 18478538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230" cy="3004185"/>
                    </a:xfrm>
                    <a:prstGeom prst="rect">
                      <a:avLst/>
                    </a:prstGeom>
                  </pic:spPr>
                </pic:pic>
              </a:graphicData>
            </a:graphic>
          </wp:inline>
        </w:drawing>
      </w:r>
    </w:p>
    <w:p w14:paraId="02EA1B41" w14:textId="77777777" w:rsidR="00F74391" w:rsidRDefault="00F74391" w:rsidP="00157A18">
      <w:pPr>
        <w:rPr>
          <w:rFonts w:ascii="Helvetica" w:hAnsi="Helvetica"/>
          <w:color w:val="7A7A7A"/>
          <w:sz w:val="20"/>
          <w:szCs w:val="20"/>
          <w:lang w:eastAsia="es-419"/>
        </w:rPr>
      </w:pPr>
    </w:p>
    <w:p w14:paraId="2D04FB23" w14:textId="77777777" w:rsidR="00F74391" w:rsidRDefault="00F74391" w:rsidP="00157A18">
      <w:pPr>
        <w:rPr>
          <w:rFonts w:ascii="Helvetica" w:hAnsi="Helvetica"/>
          <w:color w:val="7A7A7A"/>
          <w:sz w:val="20"/>
          <w:szCs w:val="20"/>
          <w:lang w:eastAsia="es-419"/>
        </w:rPr>
      </w:pPr>
    </w:p>
    <w:p w14:paraId="02994667" w14:textId="3440979C" w:rsidR="00157A18" w:rsidRPr="00157A18" w:rsidRDefault="00157A18" w:rsidP="00157A18">
      <w:pPr>
        <w:rPr>
          <w:rFonts w:ascii="Helvetica" w:hAnsi="Helvetica"/>
          <w:color w:val="7A7A7A"/>
          <w:sz w:val="20"/>
          <w:szCs w:val="20"/>
          <w:lang w:eastAsia="es-419"/>
        </w:rPr>
      </w:pPr>
      <w:r w:rsidRPr="00F74391">
        <w:rPr>
          <w:rFonts w:ascii="Helvetica" w:hAnsi="Helvetica"/>
          <w:b/>
          <w:bCs/>
          <w:color w:val="7A7A7A"/>
          <w:sz w:val="20"/>
          <w:szCs w:val="20"/>
          <w:lang w:eastAsia="es-419"/>
        </w:rPr>
        <w:t>Día 1:</w:t>
      </w:r>
      <w:r w:rsidRPr="00157A18">
        <w:rPr>
          <w:rFonts w:ascii="Helvetica" w:hAnsi="Helvetica"/>
          <w:color w:val="7A7A7A"/>
          <w:sz w:val="20"/>
          <w:szCs w:val="20"/>
          <w:lang w:eastAsia="es-419"/>
        </w:rPr>
        <w:t xml:space="preserve"> Llegada a París 01/06</w:t>
      </w:r>
    </w:p>
    <w:p w14:paraId="1372549A" w14:textId="09DA71C4"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Llegada al aeropuerto de París, encuentro con conductor y traslado al hotel. Alojamiento por 3 noches. Resto del día</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libre para actividades independientes. Por la noche se puede realizar la visita opcional “París Iluminado”, donde</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podremos descubrir una ciudad considerada por muchos la más bella del mundo.</w:t>
      </w:r>
    </w:p>
    <w:p w14:paraId="07535BAC" w14:textId="77777777" w:rsidR="00F74391" w:rsidRDefault="00F74391" w:rsidP="00157A18">
      <w:pPr>
        <w:rPr>
          <w:rFonts w:ascii="Helvetica" w:hAnsi="Helvetica"/>
          <w:color w:val="7A7A7A"/>
          <w:sz w:val="20"/>
          <w:szCs w:val="20"/>
          <w:lang w:eastAsia="es-419"/>
        </w:rPr>
      </w:pPr>
    </w:p>
    <w:p w14:paraId="24246439" w14:textId="1C4B1438" w:rsidR="00157A18" w:rsidRPr="00157A18" w:rsidRDefault="00157A18" w:rsidP="00157A18">
      <w:pPr>
        <w:rPr>
          <w:rFonts w:ascii="Helvetica" w:hAnsi="Helvetica"/>
          <w:color w:val="7A7A7A"/>
          <w:sz w:val="20"/>
          <w:szCs w:val="20"/>
          <w:lang w:eastAsia="es-419"/>
        </w:rPr>
      </w:pPr>
      <w:r w:rsidRPr="00F74391">
        <w:rPr>
          <w:rFonts w:ascii="Helvetica" w:hAnsi="Helvetica"/>
          <w:b/>
          <w:bCs/>
          <w:color w:val="7A7A7A"/>
          <w:sz w:val="20"/>
          <w:szCs w:val="20"/>
          <w:lang w:eastAsia="es-419"/>
        </w:rPr>
        <w:t>Día 2:</w:t>
      </w:r>
      <w:r w:rsidRPr="00157A18">
        <w:rPr>
          <w:rFonts w:ascii="Helvetica" w:hAnsi="Helvetica"/>
          <w:color w:val="7A7A7A"/>
          <w:sz w:val="20"/>
          <w:szCs w:val="20"/>
          <w:lang w:eastAsia="es-419"/>
        </w:rPr>
        <w:t xml:space="preserve"> 02/06 – París - visita panorámica privada de la ciudad: "Los imprescindibles de París".</w:t>
      </w:r>
    </w:p>
    <w:p w14:paraId="60DB03AE" w14:textId="1B1C34B2"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Por la mañana, encuentro con guía privado y conductor y salida para realizar una visita panorámica de la Ciudad Luz</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(3 horas) con breves paradas fotográficas, para conocer recorriendo sus lugares más emblemáticos como la Plaza</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de la Concordia, Ópera, Arco del Triunfo, los Campos Elíseos, Torre St. Jacques, Ayuntamiento, la Isla de la Ciudad</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con la imponente Iglesia de Notre Dame, los Inválidos donde se encuentra la tumba de Napoleón, Barrio Latino,</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Panteón, Sorbona, jardines de Luxemburgo, el Campo de Marte. Terminaremos nuestro recorrido con un</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espectacular crucero por el río Sena, contemplando las maravillosas vistas y monumentos.</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Tarde libre para seguir disfrutando de la ciudad o posibilidad (opcional) de visitar la casa y jardines de Claude Monet</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en Giverny. También sugerimos una visita opcional al Museo del Louvre, donde podemos contemplar algunas de las</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mejores colecciones de arte del mundo, la Mona Lisa, la Venus de Milo, etc.</w:t>
      </w:r>
    </w:p>
    <w:p w14:paraId="3A0EB4E5" w14:textId="77777777" w:rsidR="00F74391" w:rsidRDefault="00F74391" w:rsidP="00157A18">
      <w:pPr>
        <w:rPr>
          <w:rFonts w:ascii="Helvetica" w:hAnsi="Helvetica"/>
          <w:color w:val="7A7A7A"/>
          <w:sz w:val="20"/>
          <w:szCs w:val="20"/>
          <w:lang w:eastAsia="es-419"/>
        </w:rPr>
      </w:pPr>
    </w:p>
    <w:p w14:paraId="4D290B9E" w14:textId="241E50CE" w:rsidR="00157A18" w:rsidRPr="00157A18" w:rsidRDefault="00157A18" w:rsidP="00157A18">
      <w:pPr>
        <w:rPr>
          <w:rFonts w:ascii="Helvetica" w:hAnsi="Helvetica"/>
          <w:color w:val="7A7A7A"/>
          <w:sz w:val="20"/>
          <w:szCs w:val="20"/>
          <w:lang w:eastAsia="es-419"/>
        </w:rPr>
      </w:pPr>
      <w:r w:rsidRPr="00F74391">
        <w:rPr>
          <w:rFonts w:ascii="Helvetica" w:hAnsi="Helvetica"/>
          <w:b/>
          <w:bCs/>
          <w:color w:val="7A7A7A"/>
          <w:sz w:val="20"/>
          <w:szCs w:val="20"/>
          <w:lang w:eastAsia="es-419"/>
        </w:rPr>
        <w:t>Dia 3:</w:t>
      </w:r>
      <w:r w:rsidRPr="00157A18">
        <w:rPr>
          <w:rFonts w:ascii="Helvetica" w:hAnsi="Helvetica"/>
          <w:color w:val="7A7A7A"/>
          <w:sz w:val="20"/>
          <w:szCs w:val="20"/>
          <w:lang w:eastAsia="es-419"/>
        </w:rPr>
        <w:t xml:space="preserve"> Paris 03/06</w:t>
      </w:r>
    </w:p>
    <w:p w14:paraId="22F71C56" w14:textId="4765A585"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Desayuno en el hotel. Traslado privado al Estadio de Roland Garros para asistir a los partidos de cuartos de final</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individuales masculinos y femeninos (sesión diurna). Entradas de primera categoría con servicio de CATERING</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GASTRONÓMICO. Traslado de regreso al hotel después del partido</w:t>
      </w:r>
    </w:p>
    <w:p w14:paraId="0ACC085E" w14:textId="77777777" w:rsidR="00F74391" w:rsidRDefault="00F74391" w:rsidP="00157A18">
      <w:pPr>
        <w:rPr>
          <w:rFonts w:ascii="Helvetica" w:hAnsi="Helvetica"/>
          <w:color w:val="7A7A7A"/>
          <w:sz w:val="20"/>
          <w:szCs w:val="20"/>
          <w:lang w:eastAsia="es-419"/>
        </w:rPr>
      </w:pPr>
    </w:p>
    <w:p w14:paraId="7D06D0A7" w14:textId="218BC9DE" w:rsidR="00157A18" w:rsidRPr="00157A18" w:rsidRDefault="00157A18" w:rsidP="00157A18">
      <w:pPr>
        <w:rPr>
          <w:rFonts w:ascii="Helvetica" w:hAnsi="Helvetica"/>
          <w:color w:val="7A7A7A"/>
          <w:sz w:val="20"/>
          <w:szCs w:val="20"/>
          <w:lang w:eastAsia="es-419"/>
        </w:rPr>
      </w:pPr>
      <w:r w:rsidRPr="00F74391">
        <w:rPr>
          <w:rFonts w:ascii="Helvetica" w:hAnsi="Helvetica"/>
          <w:b/>
          <w:bCs/>
          <w:color w:val="7A7A7A"/>
          <w:sz w:val="20"/>
          <w:szCs w:val="20"/>
          <w:lang w:eastAsia="es-419"/>
        </w:rPr>
        <w:t xml:space="preserve">Dia 4: </w:t>
      </w:r>
      <w:r w:rsidRPr="00157A18">
        <w:rPr>
          <w:rFonts w:ascii="Helvetica" w:hAnsi="Helvetica"/>
          <w:color w:val="7A7A7A"/>
          <w:sz w:val="20"/>
          <w:szCs w:val="20"/>
          <w:lang w:eastAsia="es-419"/>
        </w:rPr>
        <w:t>Paris 04/06</w:t>
      </w:r>
    </w:p>
    <w:p w14:paraId="12890EE9" w14:textId="19F4072D"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Desayuno en el hotel. Alrededor de las 10:00 h, traslado privado al estadio de Roland Garros para asistir a los cuartos</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de final individuales masculino y femenino (sesión diurna). Entradas de Primera Categoría con servicio de CATERING</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GASTRONÓMICO. Traslado de regreso al hotel tras el partido.</w:t>
      </w:r>
    </w:p>
    <w:p w14:paraId="1AA3CFD7" w14:textId="77777777" w:rsidR="00F74391" w:rsidRDefault="00F74391" w:rsidP="00157A18">
      <w:pPr>
        <w:rPr>
          <w:rFonts w:ascii="Helvetica" w:hAnsi="Helvetica"/>
          <w:color w:val="7A7A7A"/>
          <w:sz w:val="20"/>
          <w:szCs w:val="20"/>
          <w:lang w:eastAsia="es-419"/>
        </w:rPr>
      </w:pPr>
    </w:p>
    <w:p w14:paraId="70FAC978" w14:textId="77777777" w:rsidR="00F74391" w:rsidRDefault="00F74391" w:rsidP="00157A18">
      <w:pPr>
        <w:rPr>
          <w:rFonts w:ascii="Helvetica" w:hAnsi="Helvetica"/>
          <w:color w:val="7A7A7A"/>
          <w:sz w:val="20"/>
          <w:szCs w:val="20"/>
          <w:lang w:eastAsia="es-419"/>
        </w:rPr>
      </w:pPr>
    </w:p>
    <w:p w14:paraId="614BE03C" w14:textId="77777777" w:rsidR="00F74391" w:rsidRDefault="00F74391" w:rsidP="00157A18">
      <w:pPr>
        <w:rPr>
          <w:rFonts w:ascii="Helvetica" w:hAnsi="Helvetica"/>
          <w:color w:val="7A7A7A"/>
          <w:sz w:val="20"/>
          <w:szCs w:val="20"/>
          <w:lang w:eastAsia="es-419"/>
        </w:rPr>
      </w:pPr>
    </w:p>
    <w:p w14:paraId="2F0DC9B3" w14:textId="601002E4" w:rsidR="00157A18" w:rsidRPr="00157A18" w:rsidRDefault="00157A18" w:rsidP="00157A18">
      <w:pPr>
        <w:rPr>
          <w:rFonts w:ascii="Helvetica" w:hAnsi="Helvetica"/>
          <w:color w:val="7A7A7A"/>
          <w:sz w:val="20"/>
          <w:szCs w:val="20"/>
          <w:lang w:eastAsia="es-419"/>
        </w:rPr>
      </w:pPr>
      <w:r w:rsidRPr="00F74391">
        <w:rPr>
          <w:rFonts w:ascii="Helvetica" w:hAnsi="Helvetica"/>
          <w:b/>
          <w:bCs/>
          <w:color w:val="7A7A7A"/>
          <w:sz w:val="20"/>
          <w:szCs w:val="20"/>
          <w:lang w:eastAsia="es-419"/>
        </w:rPr>
        <w:t>Dia 5</w:t>
      </w:r>
      <w:r w:rsidRPr="00157A18">
        <w:rPr>
          <w:rFonts w:ascii="Helvetica" w:hAnsi="Helvetica"/>
          <w:color w:val="7A7A7A"/>
          <w:sz w:val="20"/>
          <w:szCs w:val="20"/>
          <w:lang w:eastAsia="es-419"/>
        </w:rPr>
        <w:t xml:space="preserve"> Paris - 05/06</w:t>
      </w:r>
    </w:p>
    <w:p w14:paraId="3EFFB5B0" w14:textId="77777777" w:rsid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Desayuno en el hotel. Traslado privado al aeropuerto y fin de nuestros servicios.</w:t>
      </w:r>
    </w:p>
    <w:p w14:paraId="3A3810E9" w14:textId="77777777" w:rsidR="00F74391" w:rsidRDefault="00F74391" w:rsidP="00157A18">
      <w:pPr>
        <w:rPr>
          <w:rFonts w:ascii="Helvetica" w:hAnsi="Helvetica"/>
          <w:color w:val="7A7A7A"/>
          <w:sz w:val="20"/>
          <w:szCs w:val="20"/>
          <w:lang w:eastAsia="es-419"/>
        </w:rPr>
      </w:pPr>
    </w:p>
    <w:p w14:paraId="18BD14E2" w14:textId="54D7DFEB" w:rsidR="00F74391" w:rsidRPr="00157A18" w:rsidRDefault="00F74391" w:rsidP="00157A18">
      <w:pPr>
        <w:rPr>
          <w:rFonts w:ascii="Helvetica" w:hAnsi="Helvetica"/>
          <w:color w:val="7A7A7A"/>
          <w:sz w:val="20"/>
          <w:szCs w:val="20"/>
          <w:lang w:eastAsia="es-419"/>
        </w:rPr>
      </w:pPr>
      <w:r w:rsidRPr="00157A18">
        <w:rPr>
          <w:rFonts w:ascii="Helvetica" w:hAnsi="Helvetica"/>
          <w:color w:val="7A7A7A"/>
          <w:sz w:val="20"/>
          <w:szCs w:val="20"/>
          <w:lang w:eastAsia="es-419"/>
        </w:rPr>
        <w:t>PRECIOS POR PERSONA- USD</w:t>
      </w:r>
    </w:p>
    <w:p w14:paraId="39DFCF27" w14:textId="2B4DB134" w:rsidR="00F74391" w:rsidRDefault="00F74391" w:rsidP="00F74391">
      <w:pPr>
        <w:jc w:val="center"/>
        <w:rPr>
          <w:rFonts w:ascii="Helvetica" w:hAnsi="Helvetica"/>
          <w:color w:val="7A7A7A"/>
          <w:sz w:val="20"/>
          <w:szCs w:val="20"/>
          <w:lang w:eastAsia="es-419"/>
        </w:rPr>
      </w:pPr>
      <w:r>
        <w:rPr>
          <w:rFonts w:ascii="Helvetica" w:hAnsi="Helvetica"/>
          <w:noProof/>
          <w:color w:val="7A7A7A"/>
          <w:sz w:val="20"/>
          <w:szCs w:val="20"/>
          <w:lang w:eastAsia="es-419"/>
        </w:rPr>
        <w:drawing>
          <wp:inline distT="0" distB="0" distL="0" distR="0" wp14:anchorId="5E93E43E" wp14:editId="6ADD75EB">
            <wp:extent cx="5396230" cy="873125"/>
            <wp:effectExtent l="0" t="0" r="1270" b="3175"/>
            <wp:docPr id="12810423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42360" name="Imagen 12810423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6230" cy="873125"/>
                    </a:xfrm>
                    <a:prstGeom prst="rect">
                      <a:avLst/>
                    </a:prstGeom>
                  </pic:spPr>
                </pic:pic>
              </a:graphicData>
            </a:graphic>
          </wp:inline>
        </w:drawing>
      </w:r>
    </w:p>
    <w:p w14:paraId="6E4ADC24" w14:textId="77777777" w:rsidR="00F74391" w:rsidRDefault="00F74391" w:rsidP="00157A18">
      <w:pPr>
        <w:rPr>
          <w:rFonts w:ascii="Helvetica" w:hAnsi="Helvetica"/>
          <w:color w:val="7A7A7A"/>
          <w:sz w:val="20"/>
          <w:szCs w:val="20"/>
          <w:lang w:eastAsia="es-419"/>
        </w:rPr>
      </w:pPr>
    </w:p>
    <w:p w14:paraId="3A798D7A" w14:textId="46B02366" w:rsidR="00157A18" w:rsidRPr="00F74391" w:rsidRDefault="00157A18" w:rsidP="00157A18">
      <w:pPr>
        <w:rPr>
          <w:rFonts w:ascii="Helvetica" w:hAnsi="Helvetica"/>
          <w:b/>
          <w:bCs/>
          <w:color w:val="7A7A7A"/>
          <w:sz w:val="20"/>
          <w:szCs w:val="20"/>
          <w:lang w:eastAsia="es-419"/>
        </w:rPr>
      </w:pPr>
      <w:r w:rsidRPr="00F74391">
        <w:rPr>
          <w:rFonts w:ascii="Helvetica" w:hAnsi="Helvetica"/>
          <w:b/>
          <w:bCs/>
          <w:color w:val="7A7A7A"/>
          <w:sz w:val="20"/>
          <w:szCs w:val="20"/>
          <w:lang w:eastAsia="es-419"/>
        </w:rPr>
        <w:t>SERVICIOS INCLUIDOS:</w:t>
      </w:r>
    </w:p>
    <w:p w14:paraId="64355922"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4 noches de alojamiento en los hoteles previstos o similares con desayuno incluido</w:t>
      </w:r>
    </w:p>
    <w:p w14:paraId="6DA9690E"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Traslados privados aeropuerto/hotel en París y hotel/aeropuerto con vehículo de categoría premium.</w:t>
      </w:r>
    </w:p>
    <w:p w14:paraId="302E9614" w14:textId="2C405794"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Visita panorámica privada (3 horas) de la ciudad de París con guía de habla hispana y vehículo de categoría</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premium. El tour comienza en el hotel y termina en el punto de embarque del crucero.</w:t>
      </w:r>
    </w:p>
    <w:p w14:paraId="064042F4"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Un crucero por el río Sena (1 hora con audioguía en español)</w:t>
      </w:r>
    </w:p>
    <w:p w14:paraId="6A553B44" w14:textId="4E0F0F5D"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03/06 y 04/06 Traslados privados hotel - estadio Roland Garros - hotel en vehículo de</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categoría Premium</w:t>
      </w:r>
    </w:p>
    <w:p w14:paraId="518CC095" w14:textId="08DEB072"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Entradas de 1ª categoría para 2 días (sesiones diurnas) con «hospitality» que incluye:</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almuerzo tipo cóctel; canapés</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dulces y salados durante la sesión. Servicio de bebidas de cortesía durante la sesión: champán, cócteles, vino, etc.</w:t>
      </w:r>
    </w:p>
    <w:p w14:paraId="0CEF31BB" w14:textId="77777777" w:rsidR="00F74391" w:rsidRDefault="00F74391" w:rsidP="00157A18">
      <w:pPr>
        <w:rPr>
          <w:rFonts w:ascii="Helvetica" w:hAnsi="Helvetica"/>
          <w:color w:val="7A7A7A"/>
          <w:sz w:val="20"/>
          <w:szCs w:val="20"/>
          <w:lang w:eastAsia="es-419"/>
        </w:rPr>
      </w:pPr>
    </w:p>
    <w:p w14:paraId="1FC4FA7C" w14:textId="6223A7F4" w:rsidR="00157A18" w:rsidRPr="00F74391" w:rsidRDefault="00157A18" w:rsidP="00157A18">
      <w:pPr>
        <w:rPr>
          <w:rFonts w:ascii="Helvetica" w:hAnsi="Helvetica"/>
          <w:b/>
          <w:bCs/>
          <w:color w:val="7A7A7A"/>
          <w:sz w:val="20"/>
          <w:szCs w:val="20"/>
          <w:lang w:eastAsia="es-419"/>
        </w:rPr>
      </w:pPr>
      <w:r w:rsidRPr="00F74391">
        <w:rPr>
          <w:rFonts w:ascii="Helvetica" w:hAnsi="Helvetica"/>
          <w:b/>
          <w:bCs/>
          <w:color w:val="7A7A7A"/>
          <w:sz w:val="20"/>
          <w:szCs w:val="20"/>
          <w:lang w:eastAsia="es-419"/>
        </w:rPr>
        <w:t>NO INCLUYE</w:t>
      </w:r>
    </w:p>
    <w:p w14:paraId="62CA1F2B"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Tasa municipal (City tax) a pagar en el hotel</w:t>
      </w:r>
    </w:p>
    <w:p w14:paraId="7F1A9054"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Suplemento por paquete con almuerzos sentados: + 740.00 USD /persona</w:t>
      </w:r>
    </w:p>
    <w:p w14:paraId="391FF34E" w14:textId="53DF2A3A"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Suplemento por asistir a la sesión nocturna: + 12370 USD/persona/sesión (traslados no</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incluidos)</w:t>
      </w:r>
    </w:p>
    <w:p w14:paraId="19C5DCDE" w14:textId="18E67F3B"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Suplemento por entradas GOLD (almuerzo sentado incluido): + 2790 .00 USD persona/ 2</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días</w:t>
      </w:r>
    </w:p>
    <w:p w14:paraId="1F160B7D" w14:textId="77777777" w:rsidR="00F74391" w:rsidRDefault="00F74391" w:rsidP="00157A18">
      <w:pPr>
        <w:rPr>
          <w:rFonts w:ascii="Helvetica" w:hAnsi="Helvetica"/>
          <w:color w:val="7A7A7A"/>
          <w:sz w:val="20"/>
          <w:szCs w:val="20"/>
          <w:lang w:eastAsia="es-419"/>
        </w:rPr>
      </w:pPr>
    </w:p>
    <w:p w14:paraId="345CF36E" w14:textId="77777777" w:rsidR="00F74391" w:rsidRDefault="00F74391" w:rsidP="00157A18">
      <w:pPr>
        <w:rPr>
          <w:rFonts w:ascii="Helvetica" w:hAnsi="Helvetica"/>
          <w:color w:val="7A7A7A"/>
          <w:sz w:val="20"/>
          <w:szCs w:val="20"/>
          <w:lang w:eastAsia="es-419"/>
        </w:rPr>
      </w:pPr>
    </w:p>
    <w:p w14:paraId="5882B9C4" w14:textId="77777777" w:rsidR="00F74391" w:rsidRDefault="00F74391" w:rsidP="00157A18">
      <w:pPr>
        <w:rPr>
          <w:rFonts w:ascii="Helvetica" w:hAnsi="Helvetica"/>
          <w:color w:val="7A7A7A"/>
          <w:sz w:val="20"/>
          <w:szCs w:val="20"/>
          <w:lang w:eastAsia="es-419"/>
        </w:rPr>
      </w:pPr>
    </w:p>
    <w:p w14:paraId="46136DAB" w14:textId="77777777" w:rsidR="00F74391" w:rsidRDefault="00F74391" w:rsidP="00157A18">
      <w:pPr>
        <w:rPr>
          <w:rFonts w:ascii="Helvetica" w:hAnsi="Helvetica"/>
          <w:color w:val="7A7A7A"/>
          <w:sz w:val="20"/>
          <w:szCs w:val="20"/>
          <w:lang w:eastAsia="es-419"/>
        </w:rPr>
      </w:pPr>
    </w:p>
    <w:p w14:paraId="5DC9F9D0" w14:textId="77777777" w:rsidR="00F74391" w:rsidRDefault="00F74391" w:rsidP="00157A18">
      <w:pPr>
        <w:rPr>
          <w:rFonts w:ascii="Helvetica" w:hAnsi="Helvetica"/>
          <w:color w:val="7A7A7A"/>
          <w:sz w:val="20"/>
          <w:szCs w:val="20"/>
          <w:lang w:eastAsia="es-419"/>
        </w:rPr>
      </w:pPr>
    </w:p>
    <w:p w14:paraId="0DE4E931" w14:textId="77777777" w:rsidR="00F74391" w:rsidRDefault="00F74391" w:rsidP="00157A18">
      <w:pPr>
        <w:rPr>
          <w:rFonts w:ascii="Helvetica" w:hAnsi="Helvetica"/>
          <w:color w:val="7A7A7A"/>
          <w:sz w:val="20"/>
          <w:szCs w:val="20"/>
          <w:lang w:eastAsia="es-419"/>
        </w:rPr>
      </w:pPr>
    </w:p>
    <w:p w14:paraId="2BCF994F" w14:textId="77777777" w:rsidR="00F74391" w:rsidRDefault="00F74391" w:rsidP="00157A18">
      <w:pPr>
        <w:rPr>
          <w:rFonts w:ascii="Helvetica" w:hAnsi="Helvetica"/>
          <w:color w:val="7A7A7A"/>
          <w:sz w:val="20"/>
          <w:szCs w:val="20"/>
          <w:lang w:eastAsia="es-419"/>
        </w:rPr>
      </w:pPr>
    </w:p>
    <w:p w14:paraId="6D8C980B" w14:textId="77777777" w:rsidR="00F74391" w:rsidRDefault="00F74391" w:rsidP="00157A18">
      <w:pPr>
        <w:rPr>
          <w:rFonts w:ascii="Helvetica" w:hAnsi="Helvetica"/>
          <w:color w:val="7A7A7A"/>
          <w:sz w:val="20"/>
          <w:szCs w:val="20"/>
          <w:lang w:eastAsia="es-419"/>
        </w:rPr>
      </w:pPr>
    </w:p>
    <w:p w14:paraId="53ABDC04" w14:textId="77777777" w:rsidR="00F74391" w:rsidRDefault="00F74391" w:rsidP="00157A18">
      <w:pPr>
        <w:rPr>
          <w:rFonts w:ascii="Helvetica" w:hAnsi="Helvetica"/>
          <w:color w:val="7A7A7A"/>
          <w:sz w:val="20"/>
          <w:szCs w:val="20"/>
          <w:lang w:eastAsia="es-419"/>
        </w:rPr>
      </w:pPr>
    </w:p>
    <w:p w14:paraId="252674E5" w14:textId="77777777" w:rsidR="00F74391" w:rsidRDefault="00F74391" w:rsidP="00157A18">
      <w:pPr>
        <w:rPr>
          <w:rFonts w:ascii="Helvetica" w:hAnsi="Helvetica"/>
          <w:color w:val="7A7A7A"/>
          <w:sz w:val="20"/>
          <w:szCs w:val="20"/>
          <w:lang w:eastAsia="es-419"/>
        </w:rPr>
      </w:pPr>
    </w:p>
    <w:p w14:paraId="134B9268" w14:textId="77777777" w:rsidR="00F74391" w:rsidRDefault="00F74391" w:rsidP="00157A18">
      <w:pPr>
        <w:rPr>
          <w:rFonts w:ascii="Helvetica" w:hAnsi="Helvetica"/>
          <w:color w:val="7A7A7A"/>
          <w:sz w:val="20"/>
          <w:szCs w:val="20"/>
          <w:lang w:eastAsia="es-419"/>
        </w:rPr>
      </w:pPr>
    </w:p>
    <w:p w14:paraId="093E3B07" w14:textId="77777777" w:rsidR="00F74391" w:rsidRDefault="00F74391" w:rsidP="00157A18">
      <w:pPr>
        <w:rPr>
          <w:rFonts w:ascii="Helvetica" w:hAnsi="Helvetica"/>
          <w:color w:val="7A7A7A"/>
          <w:sz w:val="20"/>
          <w:szCs w:val="20"/>
          <w:lang w:eastAsia="es-419"/>
        </w:rPr>
      </w:pPr>
    </w:p>
    <w:p w14:paraId="324DE09C" w14:textId="77777777" w:rsidR="00F74391" w:rsidRDefault="00F74391" w:rsidP="00157A18">
      <w:pPr>
        <w:rPr>
          <w:rFonts w:ascii="Helvetica" w:hAnsi="Helvetica"/>
          <w:color w:val="7A7A7A"/>
          <w:sz w:val="20"/>
          <w:szCs w:val="20"/>
          <w:lang w:eastAsia="es-419"/>
        </w:rPr>
      </w:pPr>
    </w:p>
    <w:p w14:paraId="741174C7" w14:textId="77777777" w:rsidR="00F74391" w:rsidRDefault="00F74391" w:rsidP="00157A18">
      <w:pPr>
        <w:rPr>
          <w:rFonts w:ascii="Helvetica" w:hAnsi="Helvetica"/>
          <w:color w:val="7A7A7A"/>
          <w:sz w:val="20"/>
          <w:szCs w:val="20"/>
          <w:lang w:eastAsia="es-419"/>
        </w:rPr>
      </w:pPr>
    </w:p>
    <w:p w14:paraId="6485BFA4" w14:textId="77777777" w:rsidR="00F74391" w:rsidRDefault="00F74391" w:rsidP="00157A18">
      <w:pPr>
        <w:rPr>
          <w:rFonts w:ascii="Helvetica" w:hAnsi="Helvetica"/>
          <w:color w:val="7A7A7A"/>
          <w:sz w:val="20"/>
          <w:szCs w:val="20"/>
          <w:lang w:eastAsia="es-419"/>
        </w:rPr>
      </w:pPr>
    </w:p>
    <w:p w14:paraId="3572E1CE" w14:textId="77777777" w:rsidR="00F74391" w:rsidRDefault="00F74391" w:rsidP="00157A18">
      <w:pPr>
        <w:rPr>
          <w:rFonts w:ascii="Helvetica" w:hAnsi="Helvetica"/>
          <w:color w:val="7A7A7A"/>
          <w:sz w:val="20"/>
          <w:szCs w:val="20"/>
          <w:lang w:eastAsia="es-419"/>
        </w:rPr>
      </w:pPr>
    </w:p>
    <w:p w14:paraId="1E88756F" w14:textId="77777777" w:rsidR="00F74391" w:rsidRDefault="00F74391" w:rsidP="00157A18">
      <w:pPr>
        <w:rPr>
          <w:rFonts w:ascii="Helvetica" w:hAnsi="Helvetica"/>
          <w:color w:val="7A7A7A"/>
          <w:sz w:val="20"/>
          <w:szCs w:val="20"/>
          <w:lang w:eastAsia="es-419"/>
        </w:rPr>
      </w:pPr>
    </w:p>
    <w:p w14:paraId="55771FCB" w14:textId="77777777" w:rsidR="00F74391" w:rsidRDefault="00F74391" w:rsidP="00157A18">
      <w:pPr>
        <w:rPr>
          <w:rFonts w:ascii="Helvetica" w:hAnsi="Helvetica"/>
          <w:color w:val="7A7A7A"/>
          <w:sz w:val="20"/>
          <w:szCs w:val="20"/>
          <w:lang w:eastAsia="es-419"/>
        </w:rPr>
      </w:pPr>
    </w:p>
    <w:p w14:paraId="1641149D" w14:textId="77777777" w:rsidR="00F74391" w:rsidRDefault="00F74391" w:rsidP="00157A18">
      <w:pPr>
        <w:rPr>
          <w:rFonts w:ascii="Helvetica" w:hAnsi="Helvetica"/>
          <w:color w:val="7A7A7A"/>
          <w:sz w:val="20"/>
          <w:szCs w:val="20"/>
          <w:lang w:eastAsia="es-419"/>
        </w:rPr>
      </w:pPr>
    </w:p>
    <w:p w14:paraId="477A8801" w14:textId="77777777" w:rsidR="00F74391" w:rsidRDefault="00F74391" w:rsidP="00157A18">
      <w:pPr>
        <w:rPr>
          <w:rFonts w:ascii="Helvetica" w:hAnsi="Helvetica"/>
          <w:color w:val="7A7A7A"/>
          <w:sz w:val="20"/>
          <w:szCs w:val="20"/>
          <w:lang w:eastAsia="es-419"/>
        </w:rPr>
      </w:pPr>
    </w:p>
    <w:p w14:paraId="6BC3550A" w14:textId="77777777" w:rsidR="00F74391" w:rsidRDefault="00F74391" w:rsidP="00157A18">
      <w:pPr>
        <w:rPr>
          <w:rFonts w:ascii="Helvetica" w:hAnsi="Helvetica"/>
          <w:color w:val="7A7A7A"/>
          <w:sz w:val="20"/>
          <w:szCs w:val="20"/>
          <w:lang w:eastAsia="es-419"/>
        </w:rPr>
      </w:pPr>
    </w:p>
    <w:p w14:paraId="53F97D06" w14:textId="77777777" w:rsidR="00F74391" w:rsidRDefault="00F74391" w:rsidP="00157A18">
      <w:pPr>
        <w:rPr>
          <w:rFonts w:ascii="Helvetica" w:hAnsi="Helvetica"/>
          <w:color w:val="7A7A7A"/>
          <w:sz w:val="20"/>
          <w:szCs w:val="20"/>
          <w:lang w:eastAsia="es-419"/>
        </w:rPr>
      </w:pPr>
    </w:p>
    <w:p w14:paraId="5B9063CF" w14:textId="77777777" w:rsidR="00F74391" w:rsidRDefault="00F74391" w:rsidP="00157A18">
      <w:pPr>
        <w:rPr>
          <w:rFonts w:ascii="Helvetica" w:hAnsi="Helvetica"/>
          <w:color w:val="7A7A7A"/>
          <w:sz w:val="20"/>
          <w:szCs w:val="20"/>
          <w:lang w:eastAsia="es-419"/>
        </w:rPr>
      </w:pPr>
    </w:p>
    <w:p w14:paraId="57DAABD0" w14:textId="77777777" w:rsidR="00F74391" w:rsidRDefault="00F74391" w:rsidP="00157A18">
      <w:pPr>
        <w:rPr>
          <w:rFonts w:ascii="Helvetica" w:hAnsi="Helvetica"/>
          <w:color w:val="7A7A7A"/>
          <w:sz w:val="20"/>
          <w:szCs w:val="20"/>
          <w:lang w:eastAsia="es-419"/>
        </w:rPr>
      </w:pPr>
    </w:p>
    <w:p w14:paraId="08187891" w14:textId="77777777" w:rsidR="00F74391" w:rsidRDefault="00F74391" w:rsidP="00157A18">
      <w:pPr>
        <w:rPr>
          <w:rFonts w:ascii="Helvetica" w:hAnsi="Helvetica"/>
          <w:color w:val="7A7A7A"/>
          <w:sz w:val="20"/>
          <w:szCs w:val="20"/>
          <w:lang w:eastAsia="es-419"/>
        </w:rPr>
      </w:pPr>
    </w:p>
    <w:p w14:paraId="56B6E8D8" w14:textId="2BC38D82" w:rsidR="00157A18" w:rsidRPr="00F74391" w:rsidRDefault="00157A18" w:rsidP="00F74391">
      <w:pPr>
        <w:jc w:val="center"/>
        <w:rPr>
          <w:rFonts w:ascii="Helvetica" w:hAnsi="Helvetica"/>
          <w:b/>
          <w:bCs/>
          <w:color w:val="7A7A7A"/>
          <w:sz w:val="20"/>
          <w:szCs w:val="20"/>
          <w:lang w:eastAsia="es-419"/>
        </w:rPr>
      </w:pPr>
      <w:r w:rsidRPr="00F74391">
        <w:rPr>
          <w:rFonts w:ascii="Helvetica" w:hAnsi="Helvetica"/>
          <w:b/>
          <w:bCs/>
          <w:color w:val="7A7A7A"/>
          <w:sz w:val="20"/>
          <w:szCs w:val="20"/>
          <w:lang w:eastAsia="es-419"/>
        </w:rPr>
        <w:t>PAQUETE 3 semifinales (1 masculina y 2 femeninas) 5 días / 4 noches</w:t>
      </w:r>
    </w:p>
    <w:p w14:paraId="420F8926" w14:textId="77777777" w:rsidR="00157A18" w:rsidRDefault="00157A18" w:rsidP="00F74391">
      <w:pPr>
        <w:jc w:val="center"/>
        <w:rPr>
          <w:rFonts w:ascii="Helvetica" w:hAnsi="Helvetica"/>
          <w:color w:val="7A7A7A"/>
          <w:sz w:val="20"/>
          <w:szCs w:val="20"/>
          <w:lang w:eastAsia="es-419"/>
        </w:rPr>
      </w:pPr>
      <w:r w:rsidRPr="00157A18">
        <w:rPr>
          <w:rFonts w:ascii="Helvetica" w:hAnsi="Helvetica"/>
          <w:color w:val="7A7A7A"/>
          <w:sz w:val="20"/>
          <w:szCs w:val="20"/>
          <w:lang w:eastAsia="es-419"/>
        </w:rPr>
        <w:t>Programa DÍA A DÍA - del 03 al 07 de junio</w:t>
      </w:r>
    </w:p>
    <w:p w14:paraId="14408737" w14:textId="77777777" w:rsidR="00F74391" w:rsidRDefault="00F74391" w:rsidP="00F74391">
      <w:pPr>
        <w:jc w:val="center"/>
        <w:rPr>
          <w:rFonts w:ascii="Helvetica" w:hAnsi="Helvetica"/>
          <w:color w:val="7A7A7A"/>
          <w:sz w:val="20"/>
          <w:szCs w:val="20"/>
          <w:lang w:eastAsia="es-419"/>
        </w:rPr>
      </w:pPr>
    </w:p>
    <w:p w14:paraId="527E5309" w14:textId="3DC9E1FF" w:rsidR="00F74391" w:rsidRDefault="00F74391" w:rsidP="00F74391">
      <w:pPr>
        <w:jc w:val="center"/>
        <w:rPr>
          <w:rFonts w:ascii="Helvetica" w:hAnsi="Helvetica"/>
          <w:color w:val="7A7A7A"/>
          <w:sz w:val="20"/>
          <w:szCs w:val="20"/>
          <w:lang w:eastAsia="es-419"/>
        </w:rPr>
      </w:pPr>
      <w:r>
        <w:rPr>
          <w:rFonts w:ascii="Helvetica" w:hAnsi="Helvetica"/>
          <w:noProof/>
          <w:color w:val="7A7A7A"/>
          <w:sz w:val="20"/>
          <w:szCs w:val="20"/>
          <w:lang w:eastAsia="es-419"/>
        </w:rPr>
        <w:drawing>
          <wp:inline distT="0" distB="0" distL="0" distR="0" wp14:anchorId="04EFC2D7" wp14:editId="6D5B83D5">
            <wp:extent cx="5396230" cy="3757295"/>
            <wp:effectExtent l="0" t="0" r="1270" b="1905"/>
            <wp:docPr id="125567975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79754" name="Imagen 125567975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6230" cy="3757295"/>
                    </a:xfrm>
                    <a:prstGeom prst="rect">
                      <a:avLst/>
                    </a:prstGeom>
                  </pic:spPr>
                </pic:pic>
              </a:graphicData>
            </a:graphic>
          </wp:inline>
        </w:drawing>
      </w:r>
    </w:p>
    <w:p w14:paraId="04BCEE9B" w14:textId="77777777" w:rsidR="00F74391" w:rsidRPr="00157A18" w:rsidRDefault="00F74391" w:rsidP="00F74391">
      <w:pPr>
        <w:jc w:val="center"/>
        <w:rPr>
          <w:rFonts w:ascii="Helvetica" w:hAnsi="Helvetica"/>
          <w:color w:val="7A7A7A"/>
          <w:sz w:val="20"/>
          <w:szCs w:val="20"/>
          <w:lang w:eastAsia="es-419"/>
        </w:rPr>
      </w:pPr>
    </w:p>
    <w:p w14:paraId="690D591C" w14:textId="77777777" w:rsidR="00157A18" w:rsidRPr="00157A18" w:rsidRDefault="00157A18" w:rsidP="00157A18">
      <w:pPr>
        <w:rPr>
          <w:rFonts w:ascii="Helvetica" w:hAnsi="Helvetica"/>
          <w:color w:val="7A7A7A"/>
          <w:sz w:val="20"/>
          <w:szCs w:val="20"/>
          <w:lang w:eastAsia="es-419"/>
        </w:rPr>
      </w:pPr>
      <w:r w:rsidRPr="00F74391">
        <w:rPr>
          <w:rFonts w:ascii="Helvetica" w:hAnsi="Helvetica"/>
          <w:b/>
          <w:bCs/>
          <w:color w:val="7A7A7A"/>
          <w:sz w:val="20"/>
          <w:szCs w:val="20"/>
          <w:lang w:eastAsia="es-419"/>
        </w:rPr>
        <w:t>Día 1:</w:t>
      </w:r>
      <w:r w:rsidRPr="00157A18">
        <w:rPr>
          <w:rFonts w:ascii="Helvetica" w:hAnsi="Helvetica"/>
          <w:color w:val="7A7A7A"/>
          <w:sz w:val="20"/>
          <w:szCs w:val="20"/>
          <w:lang w:eastAsia="es-419"/>
        </w:rPr>
        <w:t xml:space="preserve"> Llegada a París 03/06</w:t>
      </w:r>
    </w:p>
    <w:p w14:paraId="731F1DBC" w14:textId="48384B94"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Llegada al aeropuerto de París, encuentro con conductor y traslado al hotel. Alojamiento por 3 noches. Resto del día</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libre para actividades independientes. Por la noche se puede realizar la visita opcional “París Iluminado”, donde</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podremos descubrir una ciudad considerada por muchos la más bella del mundo.</w:t>
      </w:r>
    </w:p>
    <w:p w14:paraId="601DD523" w14:textId="77777777" w:rsidR="00F74391" w:rsidRDefault="00F74391" w:rsidP="00157A18">
      <w:pPr>
        <w:rPr>
          <w:rFonts w:ascii="Helvetica" w:hAnsi="Helvetica"/>
          <w:color w:val="7A7A7A"/>
          <w:sz w:val="20"/>
          <w:szCs w:val="20"/>
          <w:lang w:eastAsia="es-419"/>
        </w:rPr>
      </w:pPr>
    </w:p>
    <w:p w14:paraId="0BC4991B" w14:textId="32B836DF" w:rsidR="00157A18" w:rsidRPr="00157A18" w:rsidRDefault="00157A18" w:rsidP="00157A18">
      <w:pPr>
        <w:rPr>
          <w:rFonts w:ascii="Helvetica" w:hAnsi="Helvetica"/>
          <w:color w:val="7A7A7A"/>
          <w:sz w:val="20"/>
          <w:szCs w:val="20"/>
          <w:lang w:eastAsia="es-419"/>
        </w:rPr>
      </w:pPr>
      <w:r w:rsidRPr="00F74391">
        <w:rPr>
          <w:rFonts w:ascii="Helvetica" w:hAnsi="Helvetica"/>
          <w:b/>
          <w:bCs/>
          <w:color w:val="7A7A7A"/>
          <w:sz w:val="20"/>
          <w:szCs w:val="20"/>
          <w:lang w:eastAsia="es-419"/>
        </w:rPr>
        <w:t>Día 2:</w:t>
      </w:r>
      <w:r w:rsidRPr="00157A18">
        <w:rPr>
          <w:rFonts w:ascii="Helvetica" w:hAnsi="Helvetica"/>
          <w:color w:val="7A7A7A"/>
          <w:sz w:val="20"/>
          <w:szCs w:val="20"/>
          <w:lang w:eastAsia="es-419"/>
        </w:rPr>
        <w:t xml:space="preserve"> 04/06 – París - visita panorámica privada de la ciudad: "Los imprescindibles de París".</w:t>
      </w:r>
    </w:p>
    <w:p w14:paraId="46239F8B" w14:textId="6B502CD2"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Por la mañana, encuentro con guía privado y conductor y salida para realizar una visita panorámica de la Ciudad Luz</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(3 horas) con breves paradas fotográficas, para conocer recorriendo sus lugares más emblemáticos como la Plaza</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de la Concordia, Ópera, Arco del Triunfo, los Campos Elíseos, Torre St. Jacques, Ayuntamiento, la Isla de la Ciudad</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con la imponente Iglesia de Notre Dame, los Inválidos donde se encuentra la tumba de Napoleón, Barrio Latino,</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Panteón, Sorbona, jardines de Luxemburgo, el Campo de Marte. Terminaremos nuestro recorrido con un</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espectacular crucero por el río Sena, contemplando las maravillosas vistas y monumentos.</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Tarde libre para seguir disfrutando de la ciudad o posibilidad (opcional) de visitar la casa y jardines de Claude Monet</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en la pequeña localidad de Giverny. También sugerimos una visita opcional al Museo del Louvre, donde podemos</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contemplar algunas de las mejores colecciones de arte del mundo, la Mona Lisa, la Venus de Milo, etc.</w:t>
      </w:r>
    </w:p>
    <w:p w14:paraId="57EDD552" w14:textId="77777777" w:rsidR="00F74391" w:rsidRDefault="00F74391" w:rsidP="00157A18">
      <w:pPr>
        <w:rPr>
          <w:rFonts w:ascii="Helvetica" w:hAnsi="Helvetica"/>
          <w:color w:val="7A7A7A"/>
          <w:sz w:val="20"/>
          <w:szCs w:val="20"/>
          <w:lang w:eastAsia="es-419"/>
        </w:rPr>
      </w:pPr>
    </w:p>
    <w:p w14:paraId="38567318" w14:textId="77777777" w:rsidR="00F74391" w:rsidRDefault="00F74391" w:rsidP="00157A18">
      <w:pPr>
        <w:rPr>
          <w:rFonts w:ascii="Helvetica" w:hAnsi="Helvetica"/>
          <w:color w:val="7A7A7A"/>
          <w:sz w:val="20"/>
          <w:szCs w:val="20"/>
          <w:lang w:eastAsia="es-419"/>
        </w:rPr>
      </w:pPr>
    </w:p>
    <w:p w14:paraId="3B424678" w14:textId="77777777" w:rsidR="00F74391" w:rsidRDefault="00F74391" w:rsidP="00157A18">
      <w:pPr>
        <w:rPr>
          <w:rFonts w:ascii="Helvetica" w:hAnsi="Helvetica"/>
          <w:color w:val="7A7A7A"/>
          <w:sz w:val="20"/>
          <w:szCs w:val="20"/>
          <w:lang w:eastAsia="es-419"/>
        </w:rPr>
      </w:pPr>
    </w:p>
    <w:p w14:paraId="3691D76A" w14:textId="77777777" w:rsidR="00F74391" w:rsidRDefault="00F74391" w:rsidP="00157A18">
      <w:pPr>
        <w:rPr>
          <w:rFonts w:ascii="Helvetica" w:hAnsi="Helvetica"/>
          <w:color w:val="7A7A7A"/>
          <w:sz w:val="20"/>
          <w:szCs w:val="20"/>
          <w:lang w:eastAsia="es-419"/>
        </w:rPr>
      </w:pPr>
    </w:p>
    <w:p w14:paraId="21AFF10C" w14:textId="77777777" w:rsidR="00F74391" w:rsidRDefault="00F74391" w:rsidP="00157A18">
      <w:pPr>
        <w:rPr>
          <w:rFonts w:ascii="Helvetica" w:hAnsi="Helvetica"/>
          <w:color w:val="7A7A7A"/>
          <w:sz w:val="20"/>
          <w:szCs w:val="20"/>
          <w:lang w:eastAsia="es-419"/>
        </w:rPr>
      </w:pPr>
    </w:p>
    <w:p w14:paraId="0348AF46" w14:textId="77777777" w:rsidR="00F74391" w:rsidRDefault="00F74391" w:rsidP="00157A18">
      <w:pPr>
        <w:rPr>
          <w:rFonts w:ascii="Helvetica" w:hAnsi="Helvetica"/>
          <w:color w:val="7A7A7A"/>
          <w:sz w:val="20"/>
          <w:szCs w:val="20"/>
          <w:lang w:eastAsia="es-419"/>
        </w:rPr>
      </w:pPr>
    </w:p>
    <w:p w14:paraId="32E6629C" w14:textId="77777777" w:rsidR="00F74391" w:rsidRDefault="00F74391" w:rsidP="00157A18">
      <w:pPr>
        <w:rPr>
          <w:rFonts w:ascii="Helvetica" w:hAnsi="Helvetica"/>
          <w:color w:val="7A7A7A"/>
          <w:sz w:val="20"/>
          <w:szCs w:val="20"/>
          <w:lang w:eastAsia="es-419"/>
        </w:rPr>
      </w:pPr>
    </w:p>
    <w:p w14:paraId="0319D7A7" w14:textId="77777777" w:rsidR="00F74391" w:rsidRDefault="00F74391" w:rsidP="00157A18">
      <w:pPr>
        <w:rPr>
          <w:rFonts w:ascii="Helvetica" w:hAnsi="Helvetica"/>
          <w:color w:val="7A7A7A"/>
          <w:sz w:val="20"/>
          <w:szCs w:val="20"/>
          <w:lang w:eastAsia="es-419"/>
        </w:rPr>
      </w:pPr>
    </w:p>
    <w:p w14:paraId="7F30C98D" w14:textId="77777777" w:rsidR="00F74391" w:rsidRDefault="00F74391" w:rsidP="00157A18">
      <w:pPr>
        <w:rPr>
          <w:rFonts w:ascii="Helvetica" w:hAnsi="Helvetica"/>
          <w:color w:val="7A7A7A"/>
          <w:sz w:val="20"/>
          <w:szCs w:val="20"/>
          <w:lang w:eastAsia="es-419"/>
        </w:rPr>
      </w:pPr>
    </w:p>
    <w:p w14:paraId="5D4795EF" w14:textId="77777777" w:rsidR="00F74391" w:rsidRDefault="00F74391" w:rsidP="00157A18">
      <w:pPr>
        <w:rPr>
          <w:rFonts w:ascii="Helvetica" w:hAnsi="Helvetica"/>
          <w:color w:val="7A7A7A"/>
          <w:sz w:val="20"/>
          <w:szCs w:val="20"/>
          <w:lang w:eastAsia="es-419"/>
        </w:rPr>
      </w:pPr>
    </w:p>
    <w:p w14:paraId="3EAF7027" w14:textId="77777777" w:rsidR="00F74391" w:rsidRDefault="00F74391" w:rsidP="00157A18">
      <w:pPr>
        <w:rPr>
          <w:rFonts w:ascii="Helvetica" w:hAnsi="Helvetica"/>
          <w:color w:val="7A7A7A"/>
          <w:sz w:val="20"/>
          <w:szCs w:val="20"/>
          <w:lang w:eastAsia="es-419"/>
        </w:rPr>
      </w:pPr>
    </w:p>
    <w:p w14:paraId="5FAC6917" w14:textId="75BF15AC" w:rsidR="00157A18" w:rsidRPr="00157A18" w:rsidRDefault="00157A18" w:rsidP="00157A18">
      <w:pPr>
        <w:rPr>
          <w:rFonts w:ascii="Helvetica" w:hAnsi="Helvetica"/>
          <w:color w:val="7A7A7A"/>
          <w:sz w:val="20"/>
          <w:szCs w:val="20"/>
          <w:lang w:eastAsia="es-419"/>
        </w:rPr>
      </w:pPr>
      <w:r w:rsidRPr="00F74391">
        <w:rPr>
          <w:rFonts w:ascii="Helvetica" w:hAnsi="Helvetica"/>
          <w:b/>
          <w:bCs/>
          <w:color w:val="7A7A7A"/>
          <w:sz w:val="20"/>
          <w:szCs w:val="20"/>
          <w:lang w:eastAsia="es-419"/>
        </w:rPr>
        <w:t>Dia 3:</w:t>
      </w:r>
      <w:r w:rsidRPr="00157A18">
        <w:rPr>
          <w:rFonts w:ascii="Helvetica" w:hAnsi="Helvetica"/>
          <w:color w:val="7A7A7A"/>
          <w:sz w:val="20"/>
          <w:szCs w:val="20"/>
          <w:lang w:eastAsia="es-419"/>
        </w:rPr>
        <w:t xml:space="preserve"> Paris 05/06</w:t>
      </w:r>
    </w:p>
    <w:p w14:paraId="742E2C0C" w14:textId="48649A4B"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Desayuno en el hotel. Traslado privado al Estadio de Roland Garros para asistir a las 2</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semifinales femeninas de</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Roland Garros. Entradas de primera categoría con servicio de CATERING GASTRONÓMICO</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Traslado de regreso al hotel después del partido</w:t>
      </w:r>
    </w:p>
    <w:p w14:paraId="07D56F15" w14:textId="77777777" w:rsidR="00F74391" w:rsidRDefault="00F74391" w:rsidP="00157A18">
      <w:pPr>
        <w:rPr>
          <w:rFonts w:ascii="Helvetica" w:hAnsi="Helvetica"/>
          <w:color w:val="7A7A7A"/>
          <w:sz w:val="20"/>
          <w:szCs w:val="20"/>
          <w:lang w:eastAsia="es-419"/>
        </w:rPr>
      </w:pPr>
    </w:p>
    <w:p w14:paraId="2A5CC531" w14:textId="568001E4" w:rsidR="00157A18" w:rsidRPr="00157A18" w:rsidRDefault="00157A18" w:rsidP="00157A18">
      <w:pPr>
        <w:rPr>
          <w:rFonts w:ascii="Helvetica" w:hAnsi="Helvetica"/>
          <w:color w:val="7A7A7A"/>
          <w:sz w:val="20"/>
          <w:szCs w:val="20"/>
          <w:lang w:eastAsia="es-419"/>
        </w:rPr>
      </w:pPr>
      <w:r w:rsidRPr="00F74391">
        <w:rPr>
          <w:rFonts w:ascii="Helvetica" w:hAnsi="Helvetica"/>
          <w:b/>
          <w:bCs/>
          <w:color w:val="7A7A7A"/>
          <w:sz w:val="20"/>
          <w:szCs w:val="20"/>
          <w:lang w:eastAsia="es-419"/>
        </w:rPr>
        <w:t>Dia 4:</w:t>
      </w:r>
      <w:r w:rsidRPr="00157A18">
        <w:rPr>
          <w:rFonts w:ascii="Helvetica" w:hAnsi="Helvetica"/>
          <w:color w:val="7A7A7A"/>
          <w:sz w:val="20"/>
          <w:szCs w:val="20"/>
          <w:lang w:eastAsia="es-419"/>
        </w:rPr>
        <w:t xml:space="preserve"> Paris 06/06</w:t>
      </w:r>
    </w:p>
    <w:p w14:paraId="7D806111" w14:textId="152B6F5B"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Desayuno en el hotel. Traslado privado al Estadio de Roland Garros para asistir a la 1ª Semifinal Masculina de Roland</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Garros (a las 14:00h). Entradas de primera categoría con servicio de CATERING GASTRONÓMICO. Traslado de</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regreso al hotel después del partido</w:t>
      </w:r>
    </w:p>
    <w:p w14:paraId="605DDD97" w14:textId="77777777" w:rsidR="00F74391" w:rsidRDefault="00F74391" w:rsidP="00157A18">
      <w:pPr>
        <w:rPr>
          <w:rFonts w:ascii="Helvetica" w:hAnsi="Helvetica"/>
          <w:color w:val="7A7A7A"/>
          <w:sz w:val="20"/>
          <w:szCs w:val="20"/>
          <w:lang w:eastAsia="es-419"/>
        </w:rPr>
      </w:pPr>
    </w:p>
    <w:p w14:paraId="4118C110" w14:textId="3E5BBC91" w:rsidR="00157A18" w:rsidRPr="00157A18" w:rsidRDefault="00157A18" w:rsidP="00157A18">
      <w:pPr>
        <w:rPr>
          <w:rFonts w:ascii="Helvetica" w:hAnsi="Helvetica"/>
          <w:color w:val="7A7A7A"/>
          <w:sz w:val="20"/>
          <w:szCs w:val="20"/>
          <w:lang w:eastAsia="es-419"/>
        </w:rPr>
      </w:pPr>
      <w:r w:rsidRPr="00F74391">
        <w:rPr>
          <w:rFonts w:ascii="Helvetica" w:hAnsi="Helvetica"/>
          <w:b/>
          <w:bCs/>
          <w:color w:val="7A7A7A"/>
          <w:sz w:val="20"/>
          <w:szCs w:val="20"/>
          <w:lang w:eastAsia="es-419"/>
        </w:rPr>
        <w:t>Dia 5</w:t>
      </w:r>
      <w:r w:rsidRPr="00157A18">
        <w:rPr>
          <w:rFonts w:ascii="Helvetica" w:hAnsi="Helvetica"/>
          <w:color w:val="7A7A7A"/>
          <w:sz w:val="20"/>
          <w:szCs w:val="20"/>
          <w:lang w:eastAsia="es-419"/>
        </w:rPr>
        <w:t xml:space="preserve"> Paris - 07/06</w:t>
      </w:r>
    </w:p>
    <w:p w14:paraId="12CE5D2C" w14:textId="180D26C8"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Desayuno en el hotel. En función del horario del vuelo, tiempo libre para visitas o compras de última hora. Traslado</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privado al aeropuerto y fin de nuestros servicios.</w:t>
      </w:r>
    </w:p>
    <w:p w14:paraId="526556D1" w14:textId="77777777" w:rsidR="00F74391" w:rsidRDefault="00F74391" w:rsidP="00157A18">
      <w:pPr>
        <w:rPr>
          <w:rFonts w:ascii="Helvetica" w:hAnsi="Helvetica"/>
          <w:color w:val="7A7A7A"/>
          <w:sz w:val="20"/>
          <w:szCs w:val="20"/>
          <w:lang w:eastAsia="es-419"/>
        </w:rPr>
      </w:pPr>
    </w:p>
    <w:p w14:paraId="11D92C24" w14:textId="19B5114C"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PRECIOS POR PERSONA- USD</w:t>
      </w:r>
    </w:p>
    <w:p w14:paraId="424CE713" w14:textId="1800FF56" w:rsidR="00F74391" w:rsidRDefault="00F74391" w:rsidP="00F74391">
      <w:pPr>
        <w:jc w:val="center"/>
        <w:rPr>
          <w:rFonts w:ascii="Helvetica" w:hAnsi="Helvetica"/>
          <w:color w:val="7A7A7A"/>
          <w:sz w:val="20"/>
          <w:szCs w:val="20"/>
          <w:lang w:eastAsia="es-419"/>
        </w:rPr>
      </w:pPr>
      <w:r>
        <w:rPr>
          <w:rFonts w:ascii="Helvetica" w:hAnsi="Helvetica"/>
          <w:noProof/>
          <w:color w:val="7A7A7A"/>
          <w:sz w:val="20"/>
          <w:szCs w:val="20"/>
          <w:lang w:eastAsia="es-419"/>
        </w:rPr>
        <w:drawing>
          <wp:inline distT="0" distB="0" distL="0" distR="0" wp14:anchorId="79504388" wp14:editId="06545C09">
            <wp:extent cx="5396230" cy="882015"/>
            <wp:effectExtent l="0" t="0" r="1270" b="0"/>
            <wp:docPr id="5658020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02032" name="Imagen 5658020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230" cy="882015"/>
                    </a:xfrm>
                    <a:prstGeom prst="rect">
                      <a:avLst/>
                    </a:prstGeom>
                  </pic:spPr>
                </pic:pic>
              </a:graphicData>
            </a:graphic>
          </wp:inline>
        </w:drawing>
      </w:r>
    </w:p>
    <w:p w14:paraId="6FD3EF1C" w14:textId="77777777" w:rsidR="00F74391" w:rsidRDefault="00F74391" w:rsidP="00157A18">
      <w:pPr>
        <w:rPr>
          <w:rFonts w:ascii="Helvetica" w:hAnsi="Helvetica"/>
          <w:color w:val="7A7A7A"/>
          <w:sz w:val="20"/>
          <w:szCs w:val="20"/>
          <w:lang w:eastAsia="es-419"/>
        </w:rPr>
      </w:pPr>
    </w:p>
    <w:p w14:paraId="61911893" w14:textId="1B498DDC" w:rsidR="00157A18" w:rsidRPr="00F74391" w:rsidRDefault="00157A18" w:rsidP="00157A18">
      <w:pPr>
        <w:rPr>
          <w:rFonts w:ascii="Helvetica" w:hAnsi="Helvetica"/>
          <w:b/>
          <w:bCs/>
          <w:color w:val="7A7A7A"/>
          <w:sz w:val="20"/>
          <w:szCs w:val="20"/>
          <w:lang w:eastAsia="es-419"/>
        </w:rPr>
      </w:pPr>
      <w:r w:rsidRPr="00F74391">
        <w:rPr>
          <w:rFonts w:ascii="Helvetica" w:hAnsi="Helvetica"/>
          <w:b/>
          <w:bCs/>
          <w:color w:val="7A7A7A"/>
          <w:sz w:val="20"/>
          <w:szCs w:val="20"/>
          <w:lang w:eastAsia="es-419"/>
        </w:rPr>
        <w:t>SERVICIOS INCLUIDOS:</w:t>
      </w:r>
    </w:p>
    <w:p w14:paraId="1668B8CA"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4 noches de alojamiento en los hoteles previstos o similares con desayuno incluido</w:t>
      </w:r>
    </w:p>
    <w:p w14:paraId="4A85DAC0"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Traslados privados aeropuerto/hotel en París y hotel/aeropuerto con vehículo de categoría premium.</w:t>
      </w:r>
    </w:p>
    <w:p w14:paraId="208A8F2E" w14:textId="2FA18EDD"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Visita panorámica privada (3 horas) de la ciudad de París con guía de habla hispana y</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vehículo de categoría</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premium. El tour comienza en el hotel y termina en el punto de embarque del crucero.</w:t>
      </w:r>
    </w:p>
    <w:p w14:paraId="7EA38AA9"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Un crucero por el río Sena (1 hora con audioguía en español)</w:t>
      </w:r>
    </w:p>
    <w:p w14:paraId="630B6303" w14:textId="677A7EE1"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05/06 y 06/06 Traslados privados hotel - estadio Roland Garros - hotel en vehículo de</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categoría Premium</w:t>
      </w:r>
    </w:p>
    <w:p w14:paraId="759921FC" w14:textId="15DD6DE5"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Entradas de 1ª categoría para 2 días (3 semifinales) con «hospitality» que incluye: almuerzo tipo cóctel; canapés</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dulces y salados durante la sesión. Servicio de bebidas de cortesía durante la sesión: champán, cócteles, vino, etc.</w:t>
      </w:r>
    </w:p>
    <w:p w14:paraId="706AF528" w14:textId="77777777" w:rsidR="00F74391" w:rsidRDefault="00F74391" w:rsidP="00157A18">
      <w:pPr>
        <w:rPr>
          <w:rFonts w:ascii="Helvetica" w:hAnsi="Helvetica"/>
          <w:color w:val="7A7A7A"/>
          <w:sz w:val="20"/>
          <w:szCs w:val="20"/>
          <w:lang w:eastAsia="es-419"/>
        </w:rPr>
      </w:pPr>
    </w:p>
    <w:p w14:paraId="0EB9C732" w14:textId="6ACDB378" w:rsidR="00157A18" w:rsidRPr="00F74391" w:rsidRDefault="00157A18" w:rsidP="00157A18">
      <w:pPr>
        <w:rPr>
          <w:rFonts w:ascii="Helvetica" w:hAnsi="Helvetica"/>
          <w:b/>
          <w:bCs/>
          <w:color w:val="7A7A7A"/>
          <w:sz w:val="20"/>
          <w:szCs w:val="20"/>
          <w:lang w:eastAsia="es-419"/>
        </w:rPr>
      </w:pPr>
      <w:r w:rsidRPr="00F74391">
        <w:rPr>
          <w:rFonts w:ascii="Helvetica" w:hAnsi="Helvetica"/>
          <w:b/>
          <w:bCs/>
          <w:color w:val="7A7A7A"/>
          <w:sz w:val="20"/>
          <w:szCs w:val="20"/>
          <w:lang w:eastAsia="es-419"/>
        </w:rPr>
        <w:t>NO INCLUYE</w:t>
      </w:r>
    </w:p>
    <w:p w14:paraId="081B8C61"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Tasa municipal (City tax) a pagar en el hotel</w:t>
      </w:r>
    </w:p>
    <w:p w14:paraId="23E51618"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Suplemento para la 2ª semifinal masculina a las 19h: + 12850. USD /persona</w:t>
      </w:r>
    </w:p>
    <w:p w14:paraId="045BB815" w14:textId="108B482F"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Suplemento por entradas GOLD (almuerzo sentado incluido) paquete de 3 semifinales: +1880.00 USD/persona</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o Suplemento para un paquete de 4 semifinales con entradas GOLD (almuerzos sentados): + 5564.00 USD/persona</w:t>
      </w:r>
    </w:p>
    <w:p w14:paraId="6ACE8C54" w14:textId="77777777" w:rsidR="00F74391" w:rsidRDefault="00F74391" w:rsidP="00157A18">
      <w:pPr>
        <w:rPr>
          <w:rFonts w:ascii="Helvetica" w:hAnsi="Helvetica"/>
          <w:color w:val="7A7A7A"/>
          <w:sz w:val="20"/>
          <w:szCs w:val="20"/>
          <w:lang w:eastAsia="es-419"/>
        </w:rPr>
      </w:pPr>
    </w:p>
    <w:p w14:paraId="0CB8B499" w14:textId="77777777" w:rsidR="00F74391" w:rsidRDefault="00F74391" w:rsidP="00157A18">
      <w:pPr>
        <w:rPr>
          <w:rFonts w:ascii="Helvetica" w:hAnsi="Helvetica"/>
          <w:color w:val="7A7A7A"/>
          <w:sz w:val="20"/>
          <w:szCs w:val="20"/>
          <w:lang w:eastAsia="es-419"/>
        </w:rPr>
      </w:pPr>
    </w:p>
    <w:p w14:paraId="67067FA9" w14:textId="77777777" w:rsidR="00F74391" w:rsidRDefault="00F74391" w:rsidP="00157A18">
      <w:pPr>
        <w:rPr>
          <w:rFonts w:ascii="Helvetica" w:hAnsi="Helvetica"/>
          <w:color w:val="7A7A7A"/>
          <w:sz w:val="20"/>
          <w:szCs w:val="20"/>
          <w:lang w:eastAsia="es-419"/>
        </w:rPr>
      </w:pPr>
    </w:p>
    <w:p w14:paraId="18F100C0" w14:textId="77777777" w:rsidR="00F74391" w:rsidRDefault="00F74391" w:rsidP="00157A18">
      <w:pPr>
        <w:rPr>
          <w:rFonts w:ascii="Helvetica" w:hAnsi="Helvetica"/>
          <w:color w:val="7A7A7A"/>
          <w:sz w:val="20"/>
          <w:szCs w:val="20"/>
          <w:lang w:eastAsia="es-419"/>
        </w:rPr>
      </w:pPr>
    </w:p>
    <w:p w14:paraId="22B47EFD" w14:textId="77777777" w:rsidR="00F74391" w:rsidRDefault="00F74391" w:rsidP="00157A18">
      <w:pPr>
        <w:rPr>
          <w:rFonts w:ascii="Helvetica" w:hAnsi="Helvetica"/>
          <w:color w:val="7A7A7A"/>
          <w:sz w:val="20"/>
          <w:szCs w:val="20"/>
          <w:lang w:eastAsia="es-419"/>
        </w:rPr>
      </w:pPr>
    </w:p>
    <w:p w14:paraId="02951E20" w14:textId="77777777" w:rsidR="00F74391" w:rsidRDefault="00F74391" w:rsidP="00157A18">
      <w:pPr>
        <w:rPr>
          <w:rFonts w:ascii="Helvetica" w:hAnsi="Helvetica"/>
          <w:color w:val="7A7A7A"/>
          <w:sz w:val="20"/>
          <w:szCs w:val="20"/>
          <w:lang w:eastAsia="es-419"/>
        </w:rPr>
      </w:pPr>
    </w:p>
    <w:p w14:paraId="06F6D0D9" w14:textId="77777777" w:rsidR="00F74391" w:rsidRDefault="00F74391" w:rsidP="00157A18">
      <w:pPr>
        <w:rPr>
          <w:rFonts w:ascii="Helvetica" w:hAnsi="Helvetica"/>
          <w:color w:val="7A7A7A"/>
          <w:sz w:val="20"/>
          <w:szCs w:val="20"/>
          <w:lang w:eastAsia="es-419"/>
        </w:rPr>
      </w:pPr>
    </w:p>
    <w:p w14:paraId="1075BD35" w14:textId="77777777" w:rsidR="00F74391" w:rsidRDefault="00F74391" w:rsidP="00157A18">
      <w:pPr>
        <w:rPr>
          <w:rFonts w:ascii="Helvetica" w:hAnsi="Helvetica"/>
          <w:color w:val="7A7A7A"/>
          <w:sz w:val="20"/>
          <w:szCs w:val="20"/>
          <w:lang w:eastAsia="es-419"/>
        </w:rPr>
      </w:pPr>
    </w:p>
    <w:p w14:paraId="5D28FA0B" w14:textId="77777777" w:rsidR="00F74391" w:rsidRDefault="00F74391" w:rsidP="00157A18">
      <w:pPr>
        <w:rPr>
          <w:rFonts w:ascii="Helvetica" w:hAnsi="Helvetica"/>
          <w:color w:val="7A7A7A"/>
          <w:sz w:val="20"/>
          <w:szCs w:val="20"/>
          <w:lang w:eastAsia="es-419"/>
        </w:rPr>
      </w:pPr>
    </w:p>
    <w:p w14:paraId="06CEF974" w14:textId="77777777" w:rsidR="00F74391" w:rsidRDefault="00F74391" w:rsidP="00157A18">
      <w:pPr>
        <w:rPr>
          <w:rFonts w:ascii="Helvetica" w:hAnsi="Helvetica"/>
          <w:color w:val="7A7A7A"/>
          <w:sz w:val="20"/>
          <w:szCs w:val="20"/>
          <w:lang w:eastAsia="es-419"/>
        </w:rPr>
      </w:pPr>
    </w:p>
    <w:p w14:paraId="5B722AF4" w14:textId="77777777" w:rsidR="00F74391" w:rsidRDefault="00F74391" w:rsidP="00157A18">
      <w:pPr>
        <w:rPr>
          <w:rFonts w:ascii="Helvetica" w:hAnsi="Helvetica"/>
          <w:color w:val="7A7A7A"/>
          <w:sz w:val="20"/>
          <w:szCs w:val="20"/>
          <w:lang w:eastAsia="es-419"/>
        </w:rPr>
      </w:pPr>
    </w:p>
    <w:p w14:paraId="4102F35C" w14:textId="77777777" w:rsidR="00F74391" w:rsidRDefault="00F74391" w:rsidP="00157A18">
      <w:pPr>
        <w:rPr>
          <w:rFonts w:ascii="Helvetica" w:hAnsi="Helvetica"/>
          <w:color w:val="7A7A7A"/>
          <w:sz w:val="20"/>
          <w:szCs w:val="20"/>
          <w:lang w:eastAsia="es-419"/>
        </w:rPr>
      </w:pPr>
    </w:p>
    <w:p w14:paraId="6D4F0247" w14:textId="77777777" w:rsidR="00F74391" w:rsidRDefault="00F74391" w:rsidP="00157A18">
      <w:pPr>
        <w:rPr>
          <w:rFonts w:ascii="Helvetica" w:hAnsi="Helvetica"/>
          <w:color w:val="7A7A7A"/>
          <w:sz w:val="20"/>
          <w:szCs w:val="20"/>
          <w:lang w:eastAsia="es-419"/>
        </w:rPr>
      </w:pPr>
    </w:p>
    <w:p w14:paraId="17CED038" w14:textId="77777777" w:rsidR="00F74391" w:rsidRDefault="00F74391" w:rsidP="00157A18">
      <w:pPr>
        <w:rPr>
          <w:rFonts w:ascii="Helvetica" w:hAnsi="Helvetica"/>
          <w:color w:val="7A7A7A"/>
          <w:sz w:val="20"/>
          <w:szCs w:val="20"/>
          <w:lang w:eastAsia="es-419"/>
        </w:rPr>
      </w:pPr>
    </w:p>
    <w:p w14:paraId="27FF691F" w14:textId="77777777" w:rsidR="00F74391" w:rsidRDefault="00F74391" w:rsidP="00157A18">
      <w:pPr>
        <w:rPr>
          <w:rFonts w:ascii="Helvetica" w:hAnsi="Helvetica"/>
          <w:color w:val="7A7A7A"/>
          <w:sz w:val="20"/>
          <w:szCs w:val="20"/>
          <w:lang w:eastAsia="es-419"/>
        </w:rPr>
      </w:pPr>
    </w:p>
    <w:p w14:paraId="4DB1AB2F" w14:textId="7416C138" w:rsidR="00157A18" w:rsidRPr="00F74391" w:rsidRDefault="00157A18" w:rsidP="00F74391">
      <w:pPr>
        <w:jc w:val="center"/>
        <w:rPr>
          <w:rFonts w:ascii="Helvetica" w:hAnsi="Helvetica"/>
          <w:b/>
          <w:bCs/>
          <w:color w:val="7A7A7A"/>
          <w:sz w:val="20"/>
          <w:szCs w:val="20"/>
          <w:lang w:eastAsia="es-419"/>
        </w:rPr>
      </w:pPr>
      <w:r w:rsidRPr="00F74391">
        <w:rPr>
          <w:rFonts w:ascii="Helvetica" w:hAnsi="Helvetica"/>
          <w:b/>
          <w:bCs/>
          <w:color w:val="7A7A7A"/>
          <w:sz w:val="20"/>
          <w:szCs w:val="20"/>
          <w:lang w:eastAsia="es-419"/>
        </w:rPr>
        <w:t>PAQUETE 2 finales (masculina y femenina) - 5 DÍAS/ 4 NOCHES</w:t>
      </w:r>
    </w:p>
    <w:p w14:paraId="340114B3" w14:textId="77777777" w:rsidR="00157A18" w:rsidRPr="00157A18" w:rsidRDefault="00157A18" w:rsidP="00F74391">
      <w:pPr>
        <w:jc w:val="center"/>
        <w:rPr>
          <w:rFonts w:ascii="Helvetica" w:hAnsi="Helvetica"/>
          <w:color w:val="7A7A7A"/>
          <w:sz w:val="20"/>
          <w:szCs w:val="20"/>
          <w:lang w:eastAsia="es-419"/>
        </w:rPr>
      </w:pPr>
      <w:r w:rsidRPr="00157A18">
        <w:rPr>
          <w:rFonts w:ascii="Helvetica" w:hAnsi="Helvetica"/>
          <w:color w:val="7A7A7A"/>
          <w:sz w:val="20"/>
          <w:szCs w:val="20"/>
          <w:lang w:eastAsia="es-419"/>
        </w:rPr>
        <w:t>PROGRAMA DÍA A DÍA - del 05 al 09 de junio</w:t>
      </w:r>
    </w:p>
    <w:p w14:paraId="55E1A74F" w14:textId="77777777" w:rsidR="00F74391" w:rsidRDefault="00F74391" w:rsidP="00157A18">
      <w:pPr>
        <w:rPr>
          <w:rFonts w:ascii="Helvetica" w:hAnsi="Helvetica"/>
          <w:color w:val="7A7A7A"/>
          <w:sz w:val="20"/>
          <w:szCs w:val="20"/>
          <w:lang w:eastAsia="es-419"/>
        </w:rPr>
      </w:pPr>
    </w:p>
    <w:p w14:paraId="2883DCB6" w14:textId="0C7093C5" w:rsidR="00157A18" w:rsidRPr="00157A18" w:rsidRDefault="00157A18" w:rsidP="00157A18">
      <w:pPr>
        <w:rPr>
          <w:rFonts w:ascii="Helvetica" w:hAnsi="Helvetica"/>
          <w:color w:val="7A7A7A"/>
          <w:sz w:val="20"/>
          <w:szCs w:val="20"/>
          <w:lang w:eastAsia="es-419"/>
        </w:rPr>
      </w:pPr>
      <w:r w:rsidRPr="00F74391">
        <w:rPr>
          <w:rFonts w:ascii="Helvetica" w:hAnsi="Helvetica"/>
          <w:b/>
          <w:bCs/>
          <w:color w:val="7A7A7A"/>
          <w:sz w:val="20"/>
          <w:szCs w:val="20"/>
          <w:lang w:eastAsia="es-419"/>
        </w:rPr>
        <w:t>Día 1:</w:t>
      </w:r>
      <w:r w:rsidRPr="00157A18">
        <w:rPr>
          <w:rFonts w:ascii="Helvetica" w:hAnsi="Helvetica"/>
          <w:color w:val="7A7A7A"/>
          <w:sz w:val="20"/>
          <w:szCs w:val="20"/>
          <w:lang w:eastAsia="es-419"/>
        </w:rPr>
        <w:t xml:space="preserve"> Llegada a París 05/06</w:t>
      </w:r>
    </w:p>
    <w:p w14:paraId="2DB2F7AE" w14:textId="6D78684D"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Llegada al aeropuerto de París, encuentro con conductor y traslado al hotel. Alojamiento por 3 noches. Resto del día</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libre para actividades independientes.</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Por la noche se puede realizar la visita opcional “París Iluminado”, donde podremos descubrir una ciudad considerada</w:t>
      </w:r>
      <w:r w:rsidR="00F74391">
        <w:rPr>
          <w:rFonts w:ascii="Helvetica" w:hAnsi="Helvetica"/>
          <w:color w:val="7A7A7A"/>
          <w:sz w:val="20"/>
          <w:szCs w:val="20"/>
          <w:lang w:eastAsia="es-419"/>
        </w:rPr>
        <w:t xml:space="preserve"> </w:t>
      </w:r>
      <w:r w:rsidRPr="00157A18">
        <w:rPr>
          <w:rFonts w:ascii="Helvetica" w:hAnsi="Helvetica"/>
          <w:color w:val="7A7A7A"/>
          <w:sz w:val="20"/>
          <w:szCs w:val="20"/>
          <w:lang w:eastAsia="es-419"/>
        </w:rPr>
        <w:t>por muchos la más bella del mundo.</w:t>
      </w:r>
    </w:p>
    <w:p w14:paraId="03FFC5D0" w14:textId="77777777" w:rsidR="00F74391" w:rsidRDefault="00F74391" w:rsidP="00157A18">
      <w:pPr>
        <w:rPr>
          <w:rFonts w:ascii="Helvetica" w:hAnsi="Helvetica"/>
          <w:color w:val="7A7A7A"/>
          <w:sz w:val="20"/>
          <w:szCs w:val="20"/>
          <w:lang w:eastAsia="es-419"/>
        </w:rPr>
      </w:pPr>
    </w:p>
    <w:p w14:paraId="45D4ACB2" w14:textId="3F4638D9" w:rsidR="00157A18" w:rsidRPr="00157A18" w:rsidRDefault="00157A18" w:rsidP="00157A18">
      <w:pPr>
        <w:rPr>
          <w:rFonts w:ascii="Helvetica" w:hAnsi="Helvetica"/>
          <w:color w:val="7A7A7A"/>
          <w:sz w:val="20"/>
          <w:szCs w:val="20"/>
          <w:lang w:eastAsia="es-419"/>
        </w:rPr>
      </w:pPr>
      <w:r w:rsidRPr="00840ECE">
        <w:rPr>
          <w:rFonts w:ascii="Helvetica" w:hAnsi="Helvetica"/>
          <w:b/>
          <w:bCs/>
          <w:color w:val="7A7A7A"/>
          <w:sz w:val="20"/>
          <w:szCs w:val="20"/>
          <w:lang w:eastAsia="es-419"/>
        </w:rPr>
        <w:t>Día 2:</w:t>
      </w:r>
      <w:r w:rsidRPr="00157A18">
        <w:rPr>
          <w:rFonts w:ascii="Helvetica" w:hAnsi="Helvetica"/>
          <w:color w:val="7A7A7A"/>
          <w:sz w:val="20"/>
          <w:szCs w:val="20"/>
          <w:lang w:eastAsia="es-419"/>
        </w:rPr>
        <w:t xml:space="preserve"> 06/06 París - visita panorámica privada de la ciudad: "Los imprescindibles de París".</w:t>
      </w:r>
    </w:p>
    <w:p w14:paraId="32A61A3C" w14:textId="07C4D63D"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Por la mañana, encuentro con guía privado y conductor y salida para realizar una visita panorámica de la Ciudad Luz</w:t>
      </w:r>
      <w:r w:rsidR="00840ECE">
        <w:rPr>
          <w:rFonts w:ascii="Helvetica" w:hAnsi="Helvetica"/>
          <w:color w:val="7A7A7A"/>
          <w:sz w:val="20"/>
          <w:szCs w:val="20"/>
          <w:lang w:eastAsia="es-419"/>
        </w:rPr>
        <w:t xml:space="preserve"> </w:t>
      </w:r>
      <w:r w:rsidRPr="00157A18">
        <w:rPr>
          <w:rFonts w:ascii="Helvetica" w:hAnsi="Helvetica"/>
          <w:color w:val="7A7A7A"/>
          <w:sz w:val="20"/>
          <w:szCs w:val="20"/>
          <w:lang w:eastAsia="es-419"/>
        </w:rPr>
        <w:t>(3 horas) con breves paradas fotográficas, para conocer recorriendo sus lugares más emblemáticos como la Plaza</w:t>
      </w:r>
      <w:r w:rsidR="00840ECE">
        <w:rPr>
          <w:rFonts w:ascii="Helvetica" w:hAnsi="Helvetica"/>
          <w:color w:val="7A7A7A"/>
          <w:sz w:val="20"/>
          <w:szCs w:val="20"/>
          <w:lang w:eastAsia="es-419"/>
        </w:rPr>
        <w:t xml:space="preserve"> </w:t>
      </w:r>
      <w:r w:rsidRPr="00157A18">
        <w:rPr>
          <w:rFonts w:ascii="Helvetica" w:hAnsi="Helvetica"/>
          <w:color w:val="7A7A7A"/>
          <w:sz w:val="20"/>
          <w:szCs w:val="20"/>
          <w:lang w:eastAsia="es-419"/>
        </w:rPr>
        <w:t>de la Concordia, Ópera, Arco del Triunfo, los Campos Elíseos, Torre St. Jacques, Ayuntamiento, la Isla de la Ciudad</w:t>
      </w:r>
      <w:r w:rsidR="00840ECE">
        <w:rPr>
          <w:rFonts w:ascii="Helvetica" w:hAnsi="Helvetica"/>
          <w:color w:val="7A7A7A"/>
          <w:sz w:val="20"/>
          <w:szCs w:val="20"/>
          <w:lang w:eastAsia="es-419"/>
        </w:rPr>
        <w:t xml:space="preserve"> </w:t>
      </w:r>
      <w:r w:rsidRPr="00157A18">
        <w:rPr>
          <w:rFonts w:ascii="Helvetica" w:hAnsi="Helvetica"/>
          <w:color w:val="7A7A7A"/>
          <w:sz w:val="20"/>
          <w:szCs w:val="20"/>
          <w:lang w:eastAsia="es-419"/>
        </w:rPr>
        <w:t>con la imponente Iglesia de Notre Dame, los Inválidos donde se encuentra la tumba de Napoleón, Barrio Latino,</w:t>
      </w:r>
      <w:r w:rsidR="00840ECE">
        <w:rPr>
          <w:rFonts w:ascii="Helvetica" w:hAnsi="Helvetica"/>
          <w:color w:val="7A7A7A"/>
          <w:sz w:val="20"/>
          <w:szCs w:val="20"/>
          <w:lang w:eastAsia="es-419"/>
        </w:rPr>
        <w:t xml:space="preserve"> </w:t>
      </w:r>
      <w:r w:rsidRPr="00157A18">
        <w:rPr>
          <w:rFonts w:ascii="Helvetica" w:hAnsi="Helvetica"/>
          <w:color w:val="7A7A7A"/>
          <w:sz w:val="20"/>
          <w:szCs w:val="20"/>
          <w:lang w:eastAsia="es-419"/>
        </w:rPr>
        <w:t>Panteón, Sorbona, jardines de Luxemburgo, el Campo de Marte. Terminaremos nuestro recorrido con un</w:t>
      </w:r>
      <w:r w:rsidR="00840ECE">
        <w:rPr>
          <w:rFonts w:ascii="Helvetica" w:hAnsi="Helvetica"/>
          <w:color w:val="7A7A7A"/>
          <w:sz w:val="20"/>
          <w:szCs w:val="20"/>
          <w:lang w:eastAsia="es-419"/>
        </w:rPr>
        <w:t xml:space="preserve"> </w:t>
      </w:r>
      <w:r w:rsidRPr="00157A18">
        <w:rPr>
          <w:rFonts w:ascii="Helvetica" w:hAnsi="Helvetica"/>
          <w:color w:val="7A7A7A"/>
          <w:sz w:val="20"/>
          <w:szCs w:val="20"/>
          <w:lang w:eastAsia="es-419"/>
        </w:rPr>
        <w:t>espectacular crucero por el río Sena, contemplando las maravillosas vistas y monumentos. Crucero de 1 hora con</w:t>
      </w:r>
      <w:r w:rsidR="00840ECE">
        <w:rPr>
          <w:rFonts w:ascii="Helvetica" w:hAnsi="Helvetica"/>
          <w:color w:val="7A7A7A"/>
          <w:sz w:val="20"/>
          <w:szCs w:val="20"/>
          <w:lang w:eastAsia="es-419"/>
        </w:rPr>
        <w:t xml:space="preserve"> </w:t>
      </w:r>
      <w:r w:rsidRPr="00157A18">
        <w:rPr>
          <w:rFonts w:ascii="Helvetica" w:hAnsi="Helvetica"/>
          <w:color w:val="7A7A7A"/>
          <w:sz w:val="20"/>
          <w:szCs w:val="20"/>
          <w:lang w:eastAsia="es-419"/>
        </w:rPr>
        <w:t>comentarios en 14 idiomas (audioguías y vía smartphone).</w:t>
      </w:r>
      <w:r w:rsidR="00840ECE">
        <w:rPr>
          <w:rFonts w:ascii="Helvetica" w:hAnsi="Helvetica"/>
          <w:color w:val="7A7A7A"/>
          <w:sz w:val="20"/>
          <w:szCs w:val="20"/>
          <w:lang w:eastAsia="es-419"/>
        </w:rPr>
        <w:t xml:space="preserve"> </w:t>
      </w:r>
      <w:r w:rsidRPr="00157A18">
        <w:rPr>
          <w:rFonts w:ascii="Helvetica" w:hAnsi="Helvetica"/>
          <w:color w:val="7A7A7A"/>
          <w:sz w:val="20"/>
          <w:szCs w:val="20"/>
          <w:lang w:eastAsia="es-419"/>
        </w:rPr>
        <w:t>Tarde libre para seguir disfrutando de la ciudad o posibilidad (opcional) de visitar la casa y jardines de Claude Monet</w:t>
      </w:r>
      <w:r w:rsidR="00840ECE">
        <w:rPr>
          <w:rFonts w:ascii="Helvetica" w:hAnsi="Helvetica"/>
          <w:color w:val="7A7A7A"/>
          <w:sz w:val="20"/>
          <w:szCs w:val="20"/>
          <w:lang w:eastAsia="es-419"/>
        </w:rPr>
        <w:t xml:space="preserve"> </w:t>
      </w:r>
      <w:r w:rsidRPr="00157A18">
        <w:rPr>
          <w:rFonts w:ascii="Helvetica" w:hAnsi="Helvetica"/>
          <w:color w:val="7A7A7A"/>
          <w:sz w:val="20"/>
          <w:szCs w:val="20"/>
          <w:lang w:eastAsia="es-419"/>
        </w:rPr>
        <w:t>en la pequeña localidad de Giverny. También sugerimos una visita opcional al Museo del Louvre, donde podemos</w:t>
      </w:r>
      <w:r w:rsidR="00840ECE">
        <w:rPr>
          <w:rFonts w:ascii="Helvetica" w:hAnsi="Helvetica"/>
          <w:color w:val="7A7A7A"/>
          <w:sz w:val="20"/>
          <w:szCs w:val="20"/>
          <w:lang w:eastAsia="es-419"/>
        </w:rPr>
        <w:t xml:space="preserve"> </w:t>
      </w:r>
      <w:r w:rsidRPr="00157A18">
        <w:rPr>
          <w:rFonts w:ascii="Helvetica" w:hAnsi="Helvetica"/>
          <w:color w:val="7A7A7A"/>
          <w:sz w:val="20"/>
          <w:szCs w:val="20"/>
          <w:lang w:eastAsia="es-419"/>
        </w:rPr>
        <w:t>contemplar algunas de las mejores colecciones de arte del mundo, la Mona Lisa, la Venus de Milo, etc.</w:t>
      </w:r>
    </w:p>
    <w:p w14:paraId="488ABD3A" w14:textId="77777777" w:rsidR="00840ECE" w:rsidRDefault="00840ECE" w:rsidP="00157A18">
      <w:pPr>
        <w:rPr>
          <w:rFonts w:ascii="Helvetica" w:hAnsi="Helvetica"/>
          <w:color w:val="7A7A7A"/>
          <w:sz w:val="20"/>
          <w:szCs w:val="20"/>
          <w:lang w:eastAsia="es-419"/>
        </w:rPr>
      </w:pPr>
    </w:p>
    <w:p w14:paraId="29494D89" w14:textId="255BA9B8" w:rsidR="00157A18" w:rsidRPr="00157A18" w:rsidRDefault="00157A18" w:rsidP="00157A18">
      <w:pPr>
        <w:rPr>
          <w:rFonts w:ascii="Helvetica" w:hAnsi="Helvetica"/>
          <w:color w:val="7A7A7A"/>
          <w:sz w:val="20"/>
          <w:szCs w:val="20"/>
          <w:lang w:eastAsia="es-419"/>
        </w:rPr>
      </w:pPr>
      <w:r w:rsidRPr="00840ECE">
        <w:rPr>
          <w:rFonts w:ascii="Helvetica" w:hAnsi="Helvetica"/>
          <w:b/>
          <w:bCs/>
          <w:color w:val="7A7A7A"/>
          <w:sz w:val="20"/>
          <w:szCs w:val="20"/>
          <w:lang w:eastAsia="es-419"/>
        </w:rPr>
        <w:t>Dia 3:</w:t>
      </w:r>
      <w:r w:rsidRPr="00157A18">
        <w:rPr>
          <w:rFonts w:ascii="Helvetica" w:hAnsi="Helvetica"/>
          <w:color w:val="7A7A7A"/>
          <w:sz w:val="20"/>
          <w:szCs w:val="20"/>
          <w:lang w:eastAsia="es-419"/>
        </w:rPr>
        <w:t xml:space="preserve"> Paris 07/06</w:t>
      </w:r>
    </w:p>
    <w:p w14:paraId="66FC4E67" w14:textId="17E13BD6"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Desayuno en el hotel. Según horario del partido, traslado privado al Estadio de Roland Garros para asistir a la Final</w:t>
      </w:r>
      <w:r w:rsidR="00840ECE">
        <w:rPr>
          <w:rFonts w:ascii="Helvetica" w:hAnsi="Helvetica"/>
          <w:color w:val="7A7A7A"/>
          <w:sz w:val="20"/>
          <w:szCs w:val="20"/>
          <w:lang w:eastAsia="es-419"/>
        </w:rPr>
        <w:t xml:space="preserve"> </w:t>
      </w:r>
      <w:r w:rsidRPr="00157A18">
        <w:rPr>
          <w:rFonts w:ascii="Helvetica" w:hAnsi="Helvetica"/>
          <w:color w:val="7A7A7A"/>
          <w:sz w:val="20"/>
          <w:szCs w:val="20"/>
          <w:lang w:eastAsia="es-419"/>
        </w:rPr>
        <w:t>Femenina de Roland Garros. Entradas de categoría Primera con servicio de CATERING GASTRONÓMICO. Traslado</w:t>
      </w:r>
      <w:r w:rsidR="00840ECE">
        <w:rPr>
          <w:rFonts w:ascii="Helvetica" w:hAnsi="Helvetica"/>
          <w:color w:val="7A7A7A"/>
          <w:sz w:val="20"/>
          <w:szCs w:val="20"/>
          <w:lang w:eastAsia="es-419"/>
        </w:rPr>
        <w:t xml:space="preserve"> </w:t>
      </w:r>
      <w:r w:rsidRPr="00157A18">
        <w:rPr>
          <w:rFonts w:ascii="Helvetica" w:hAnsi="Helvetica"/>
          <w:color w:val="7A7A7A"/>
          <w:sz w:val="20"/>
          <w:szCs w:val="20"/>
          <w:lang w:eastAsia="es-419"/>
        </w:rPr>
        <w:t>al hotel después del partido</w:t>
      </w:r>
    </w:p>
    <w:p w14:paraId="2E89C82C" w14:textId="77777777" w:rsidR="00840ECE" w:rsidRDefault="00840ECE" w:rsidP="00157A18">
      <w:pPr>
        <w:rPr>
          <w:rFonts w:ascii="Helvetica" w:hAnsi="Helvetica"/>
          <w:color w:val="7A7A7A"/>
          <w:sz w:val="20"/>
          <w:szCs w:val="20"/>
          <w:lang w:eastAsia="es-419"/>
        </w:rPr>
      </w:pPr>
    </w:p>
    <w:p w14:paraId="7858A0D4" w14:textId="36C13E8F" w:rsidR="00157A18" w:rsidRPr="00157A18" w:rsidRDefault="00157A18" w:rsidP="00157A18">
      <w:pPr>
        <w:rPr>
          <w:rFonts w:ascii="Helvetica" w:hAnsi="Helvetica"/>
          <w:color w:val="7A7A7A"/>
          <w:sz w:val="20"/>
          <w:szCs w:val="20"/>
          <w:lang w:eastAsia="es-419"/>
        </w:rPr>
      </w:pPr>
      <w:r w:rsidRPr="00840ECE">
        <w:rPr>
          <w:rFonts w:ascii="Helvetica" w:hAnsi="Helvetica"/>
          <w:b/>
          <w:bCs/>
          <w:color w:val="7A7A7A"/>
          <w:sz w:val="20"/>
          <w:szCs w:val="20"/>
          <w:lang w:eastAsia="es-419"/>
        </w:rPr>
        <w:t>Dia 4:</w:t>
      </w:r>
      <w:r w:rsidRPr="00157A18">
        <w:rPr>
          <w:rFonts w:ascii="Helvetica" w:hAnsi="Helvetica"/>
          <w:color w:val="7A7A7A"/>
          <w:sz w:val="20"/>
          <w:szCs w:val="20"/>
          <w:lang w:eastAsia="es-419"/>
        </w:rPr>
        <w:t xml:space="preserve"> Paris 08/06</w:t>
      </w:r>
    </w:p>
    <w:p w14:paraId="0CFF5C19" w14:textId="2DC83DAE"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Desayuno en el hotel. A la hora indicada, traslado privado al Estadio de Roland Garros para asistir a la Final Masculina</w:t>
      </w:r>
      <w:r w:rsidR="00840ECE">
        <w:rPr>
          <w:rFonts w:ascii="Helvetica" w:hAnsi="Helvetica"/>
          <w:color w:val="7A7A7A"/>
          <w:sz w:val="20"/>
          <w:szCs w:val="20"/>
          <w:lang w:eastAsia="es-419"/>
        </w:rPr>
        <w:t xml:space="preserve"> </w:t>
      </w:r>
      <w:r w:rsidRPr="00157A18">
        <w:rPr>
          <w:rFonts w:ascii="Helvetica" w:hAnsi="Helvetica"/>
          <w:color w:val="7A7A7A"/>
          <w:sz w:val="20"/>
          <w:szCs w:val="20"/>
          <w:lang w:eastAsia="es-419"/>
        </w:rPr>
        <w:t>de Roland Garros. Entradas de Primera Categoría con servicio de CATERING GASTRONÓMICO</w:t>
      </w:r>
      <w:r w:rsidR="00840ECE">
        <w:rPr>
          <w:rFonts w:ascii="Helvetica" w:hAnsi="Helvetica"/>
          <w:color w:val="7A7A7A"/>
          <w:sz w:val="20"/>
          <w:szCs w:val="20"/>
          <w:lang w:eastAsia="es-419"/>
        </w:rPr>
        <w:t xml:space="preserve"> </w:t>
      </w:r>
      <w:r w:rsidRPr="00157A18">
        <w:rPr>
          <w:rFonts w:ascii="Helvetica" w:hAnsi="Helvetica"/>
          <w:color w:val="7A7A7A"/>
          <w:sz w:val="20"/>
          <w:szCs w:val="20"/>
          <w:lang w:eastAsia="es-419"/>
        </w:rPr>
        <w:t>Traslado de vuelta al hotel después del partido</w:t>
      </w:r>
    </w:p>
    <w:p w14:paraId="07F295CC" w14:textId="77777777" w:rsidR="00840ECE" w:rsidRDefault="00840ECE" w:rsidP="00157A18">
      <w:pPr>
        <w:rPr>
          <w:rFonts w:ascii="Helvetica" w:hAnsi="Helvetica"/>
          <w:color w:val="7A7A7A"/>
          <w:sz w:val="20"/>
          <w:szCs w:val="20"/>
          <w:lang w:eastAsia="es-419"/>
        </w:rPr>
      </w:pPr>
    </w:p>
    <w:p w14:paraId="3B7CD617" w14:textId="75F30ACF" w:rsidR="00157A18" w:rsidRPr="00157A18" w:rsidRDefault="00157A18" w:rsidP="00157A18">
      <w:pPr>
        <w:rPr>
          <w:rFonts w:ascii="Helvetica" w:hAnsi="Helvetica"/>
          <w:color w:val="7A7A7A"/>
          <w:sz w:val="20"/>
          <w:szCs w:val="20"/>
          <w:lang w:eastAsia="es-419"/>
        </w:rPr>
      </w:pPr>
      <w:r w:rsidRPr="00840ECE">
        <w:rPr>
          <w:rFonts w:ascii="Helvetica" w:hAnsi="Helvetica"/>
          <w:b/>
          <w:bCs/>
          <w:color w:val="7A7A7A"/>
          <w:sz w:val="20"/>
          <w:szCs w:val="20"/>
          <w:lang w:eastAsia="es-419"/>
        </w:rPr>
        <w:t>Dia 5</w:t>
      </w:r>
      <w:r w:rsidRPr="00157A18">
        <w:rPr>
          <w:rFonts w:ascii="Helvetica" w:hAnsi="Helvetica"/>
          <w:color w:val="7A7A7A"/>
          <w:sz w:val="20"/>
          <w:szCs w:val="20"/>
          <w:lang w:eastAsia="es-419"/>
        </w:rPr>
        <w:t xml:space="preserve"> Paris - 09/06</w:t>
      </w:r>
    </w:p>
    <w:p w14:paraId="3F2E143C"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A la hora indicada, traslado privado al aeropuerto. Fin de nuestros servicios</w:t>
      </w:r>
    </w:p>
    <w:p w14:paraId="6726D370" w14:textId="77777777" w:rsidR="00840ECE" w:rsidRDefault="00840ECE" w:rsidP="00157A18">
      <w:pPr>
        <w:rPr>
          <w:rFonts w:ascii="Helvetica" w:hAnsi="Helvetica"/>
          <w:color w:val="7A7A7A"/>
          <w:sz w:val="20"/>
          <w:szCs w:val="20"/>
          <w:lang w:eastAsia="es-419"/>
        </w:rPr>
      </w:pPr>
    </w:p>
    <w:p w14:paraId="65CB2081" w14:textId="00696A7C"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PRECIOS POR PERSONA-USD</w:t>
      </w:r>
    </w:p>
    <w:p w14:paraId="6054F273" w14:textId="06317FD5" w:rsidR="00840ECE" w:rsidRDefault="00840ECE" w:rsidP="00157A18">
      <w:pPr>
        <w:rPr>
          <w:rFonts w:ascii="Helvetica" w:hAnsi="Helvetica"/>
          <w:color w:val="7A7A7A"/>
          <w:sz w:val="20"/>
          <w:szCs w:val="20"/>
          <w:lang w:eastAsia="es-419"/>
        </w:rPr>
      </w:pPr>
      <w:r>
        <w:rPr>
          <w:rFonts w:ascii="Helvetica" w:hAnsi="Helvetica"/>
          <w:noProof/>
          <w:color w:val="7A7A7A"/>
          <w:sz w:val="20"/>
          <w:szCs w:val="20"/>
          <w:lang w:eastAsia="es-419"/>
        </w:rPr>
        <w:drawing>
          <wp:inline distT="0" distB="0" distL="0" distR="0" wp14:anchorId="6D685B52" wp14:editId="0E685A2C">
            <wp:extent cx="5396230" cy="859155"/>
            <wp:effectExtent l="0" t="0" r="1270" b="4445"/>
            <wp:docPr id="21047266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26650" name="Imagen 21047266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6230" cy="859155"/>
                    </a:xfrm>
                    <a:prstGeom prst="rect">
                      <a:avLst/>
                    </a:prstGeom>
                  </pic:spPr>
                </pic:pic>
              </a:graphicData>
            </a:graphic>
          </wp:inline>
        </w:drawing>
      </w:r>
    </w:p>
    <w:p w14:paraId="5446F9AA" w14:textId="77777777" w:rsidR="00840ECE" w:rsidRDefault="00840ECE" w:rsidP="00157A18">
      <w:pPr>
        <w:rPr>
          <w:rFonts w:ascii="Helvetica" w:hAnsi="Helvetica"/>
          <w:color w:val="7A7A7A"/>
          <w:sz w:val="20"/>
          <w:szCs w:val="20"/>
          <w:lang w:eastAsia="es-419"/>
        </w:rPr>
      </w:pPr>
    </w:p>
    <w:p w14:paraId="26836D81" w14:textId="35E6047D" w:rsidR="00157A18" w:rsidRPr="00840ECE" w:rsidRDefault="00157A18" w:rsidP="00157A18">
      <w:pPr>
        <w:rPr>
          <w:rFonts w:ascii="Helvetica" w:hAnsi="Helvetica"/>
          <w:b/>
          <w:bCs/>
          <w:color w:val="7A7A7A"/>
          <w:sz w:val="20"/>
          <w:szCs w:val="20"/>
          <w:lang w:eastAsia="es-419"/>
        </w:rPr>
      </w:pPr>
      <w:r w:rsidRPr="00840ECE">
        <w:rPr>
          <w:rFonts w:ascii="Helvetica" w:hAnsi="Helvetica"/>
          <w:b/>
          <w:bCs/>
          <w:color w:val="7A7A7A"/>
          <w:sz w:val="20"/>
          <w:szCs w:val="20"/>
          <w:lang w:eastAsia="es-419"/>
        </w:rPr>
        <w:t>SERVICIOS INCLUIDOS:</w:t>
      </w:r>
    </w:p>
    <w:p w14:paraId="1B0CA337"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4 noches de alojamiento en los hoteles previstos o similares con desayuno incluido</w:t>
      </w:r>
    </w:p>
    <w:p w14:paraId="4EDE350B"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Traslados privados aeropuerto/hotel en París y hotel/aeropuerto con vehículo de categoría premium.</w:t>
      </w:r>
    </w:p>
    <w:p w14:paraId="1CA12F5F" w14:textId="4165AC84"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Visita panorámica privada (3 horas) de la ciudad de París con guía de habla hispana y vehículo de categoría</w:t>
      </w:r>
      <w:r w:rsidR="00840ECE">
        <w:rPr>
          <w:rFonts w:ascii="Helvetica" w:hAnsi="Helvetica"/>
          <w:color w:val="7A7A7A"/>
          <w:sz w:val="20"/>
          <w:szCs w:val="20"/>
          <w:lang w:eastAsia="es-419"/>
        </w:rPr>
        <w:t xml:space="preserve"> </w:t>
      </w:r>
      <w:r w:rsidRPr="00157A18">
        <w:rPr>
          <w:rFonts w:ascii="Helvetica" w:hAnsi="Helvetica"/>
          <w:color w:val="7A7A7A"/>
          <w:sz w:val="20"/>
          <w:szCs w:val="20"/>
          <w:lang w:eastAsia="es-419"/>
        </w:rPr>
        <w:t>premium. El tour comienza en el hotel y termina en el punto de embarque del crucero.</w:t>
      </w:r>
    </w:p>
    <w:p w14:paraId="6EA30FF3"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Un crucero por el río Sena (1 hora con audioguía en español)</w:t>
      </w:r>
    </w:p>
    <w:p w14:paraId="00A7BF36" w14:textId="0BD8599E"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07/06 y 08/06 Traslados privados hotel - estadio Roland Garros - hotel en vehículo de</w:t>
      </w:r>
      <w:r w:rsidR="00840ECE">
        <w:rPr>
          <w:rFonts w:ascii="Helvetica" w:hAnsi="Helvetica"/>
          <w:color w:val="7A7A7A"/>
          <w:sz w:val="20"/>
          <w:szCs w:val="20"/>
          <w:lang w:eastAsia="es-419"/>
        </w:rPr>
        <w:t xml:space="preserve"> </w:t>
      </w:r>
      <w:r w:rsidRPr="00157A18">
        <w:rPr>
          <w:rFonts w:ascii="Helvetica" w:hAnsi="Helvetica"/>
          <w:color w:val="7A7A7A"/>
          <w:sz w:val="20"/>
          <w:szCs w:val="20"/>
          <w:lang w:eastAsia="es-419"/>
        </w:rPr>
        <w:t>categoría Premium</w:t>
      </w:r>
    </w:p>
    <w:p w14:paraId="66CE057D" w14:textId="4D434C82"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Entradas de 1ª categoría para 2 días con «hospitality» que incluye: almuerzo tipo cóctel; canapés dulces y salados</w:t>
      </w:r>
      <w:r w:rsidR="00840ECE">
        <w:rPr>
          <w:rFonts w:ascii="Helvetica" w:hAnsi="Helvetica"/>
          <w:color w:val="7A7A7A"/>
          <w:sz w:val="20"/>
          <w:szCs w:val="20"/>
          <w:lang w:eastAsia="es-419"/>
        </w:rPr>
        <w:t xml:space="preserve"> </w:t>
      </w:r>
      <w:r w:rsidRPr="00157A18">
        <w:rPr>
          <w:rFonts w:ascii="Helvetica" w:hAnsi="Helvetica"/>
          <w:color w:val="7A7A7A"/>
          <w:sz w:val="20"/>
          <w:szCs w:val="20"/>
          <w:lang w:eastAsia="es-419"/>
        </w:rPr>
        <w:t>durante la sesión. Servicio de bebidas de cortesía durante la sesión: champán, cócteles, vino, etc.</w:t>
      </w:r>
    </w:p>
    <w:p w14:paraId="51E2CDE1" w14:textId="77777777" w:rsidR="00840ECE" w:rsidRDefault="00840ECE" w:rsidP="00157A18">
      <w:pPr>
        <w:rPr>
          <w:rFonts w:ascii="Helvetica" w:hAnsi="Helvetica"/>
          <w:color w:val="7A7A7A"/>
          <w:sz w:val="20"/>
          <w:szCs w:val="20"/>
          <w:lang w:eastAsia="es-419"/>
        </w:rPr>
      </w:pPr>
    </w:p>
    <w:p w14:paraId="08B58A71" w14:textId="29DB01DA" w:rsidR="00157A18" w:rsidRPr="00840ECE" w:rsidRDefault="00157A18" w:rsidP="00157A18">
      <w:pPr>
        <w:rPr>
          <w:rFonts w:ascii="Helvetica" w:hAnsi="Helvetica"/>
          <w:b/>
          <w:bCs/>
          <w:color w:val="7A7A7A"/>
          <w:sz w:val="20"/>
          <w:szCs w:val="20"/>
          <w:lang w:eastAsia="es-419"/>
        </w:rPr>
      </w:pPr>
      <w:r w:rsidRPr="00840ECE">
        <w:rPr>
          <w:rFonts w:ascii="Helvetica" w:hAnsi="Helvetica"/>
          <w:b/>
          <w:bCs/>
          <w:color w:val="7A7A7A"/>
          <w:sz w:val="20"/>
          <w:szCs w:val="20"/>
          <w:lang w:eastAsia="es-419"/>
        </w:rPr>
        <w:t>NO INCLUYE</w:t>
      </w:r>
    </w:p>
    <w:p w14:paraId="378CD875"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Tasa municipal (City tax) a pagar en el hotel</w:t>
      </w:r>
    </w:p>
    <w:p w14:paraId="3158DE51" w14:textId="77777777" w:rsid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 Suplemento para entradas GOLD (almuerzo sentado incluido): + 2070.00 USD/persona (paquete de 2 días)</w:t>
      </w:r>
    </w:p>
    <w:p w14:paraId="1392665B" w14:textId="77777777" w:rsidR="00840ECE" w:rsidRDefault="00840ECE" w:rsidP="00157A18">
      <w:pPr>
        <w:rPr>
          <w:rFonts w:ascii="Helvetica" w:hAnsi="Helvetica"/>
          <w:color w:val="7A7A7A"/>
          <w:sz w:val="20"/>
          <w:szCs w:val="20"/>
          <w:lang w:eastAsia="es-419"/>
        </w:rPr>
      </w:pPr>
    </w:p>
    <w:p w14:paraId="6A1E28C9" w14:textId="77777777" w:rsidR="00840ECE" w:rsidRPr="00157A18" w:rsidRDefault="00840ECE" w:rsidP="00157A18">
      <w:pPr>
        <w:rPr>
          <w:rFonts w:ascii="Helvetica" w:hAnsi="Helvetica"/>
          <w:color w:val="7A7A7A"/>
          <w:sz w:val="20"/>
          <w:szCs w:val="20"/>
          <w:lang w:eastAsia="es-419"/>
        </w:rPr>
      </w:pPr>
    </w:p>
    <w:p w14:paraId="39558CC9" w14:textId="77777777" w:rsidR="00157A18" w:rsidRPr="00840ECE" w:rsidRDefault="00157A18" w:rsidP="00840ECE">
      <w:pPr>
        <w:jc w:val="center"/>
        <w:rPr>
          <w:rFonts w:ascii="Helvetica" w:hAnsi="Helvetica"/>
          <w:b/>
          <w:bCs/>
          <w:color w:val="7A7A7A"/>
          <w:sz w:val="20"/>
          <w:szCs w:val="20"/>
          <w:lang w:eastAsia="es-419"/>
        </w:rPr>
      </w:pPr>
      <w:r w:rsidRPr="00840ECE">
        <w:rPr>
          <w:rFonts w:ascii="Helvetica" w:hAnsi="Helvetica"/>
          <w:b/>
          <w:bCs/>
          <w:color w:val="7A7A7A"/>
          <w:sz w:val="20"/>
          <w:szCs w:val="20"/>
          <w:lang w:eastAsia="es-419"/>
        </w:rPr>
        <w:t>Experiencias imperdibles</w:t>
      </w:r>
    </w:p>
    <w:p w14:paraId="48874151" w14:textId="77777777" w:rsidR="00840ECE" w:rsidRDefault="00840ECE" w:rsidP="00157A18">
      <w:pPr>
        <w:rPr>
          <w:rFonts w:ascii="Helvetica" w:hAnsi="Helvetica"/>
          <w:color w:val="7A7A7A"/>
          <w:sz w:val="20"/>
          <w:szCs w:val="20"/>
          <w:lang w:eastAsia="es-419"/>
        </w:rPr>
      </w:pPr>
    </w:p>
    <w:p w14:paraId="2206E02D" w14:textId="220F85A8" w:rsidR="00157A18" w:rsidRPr="00840ECE" w:rsidRDefault="00157A18" w:rsidP="00157A18">
      <w:pPr>
        <w:rPr>
          <w:rFonts w:ascii="Helvetica" w:hAnsi="Helvetica"/>
          <w:b/>
          <w:bCs/>
          <w:color w:val="7A7A7A"/>
          <w:sz w:val="20"/>
          <w:szCs w:val="20"/>
          <w:lang w:eastAsia="es-419"/>
        </w:rPr>
      </w:pPr>
      <w:r w:rsidRPr="00840ECE">
        <w:rPr>
          <w:rFonts w:ascii="Helvetica" w:hAnsi="Helvetica"/>
          <w:b/>
          <w:bCs/>
          <w:color w:val="7A7A7A"/>
          <w:sz w:val="20"/>
          <w:szCs w:val="20"/>
          <w:lang w:eastAsia="es-419"/>
        </w:rPr>
        <w:t>SESIÓN DIURNA</w:t>
      </w:r>
    </w:p>
    <w:p w14:paraId="7CD2DA10"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Vivir al ritmo de los partidos durante la sección diurna</w:t>
      </w:r>
    </w:p>
    <w:p w14:paraId="40048F19"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3 PARTIDOS EN LA PISTA PHILIPPE CHATRIER</w:t>
      </w:r>
    </w:p>
    <w:p w14:paraId="09F29285"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2 individuales masculinos y 1 individual femenino O 1 individual masculino y 2 individuales</w:t>
      </w:r>
    </w:p>
    <w:p w14:paraId="39EBA307"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femeninos</w:t>
      </w:r>
    </w:p>
    <w:p w14:paraId="1FDA0B8D"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EXPERIENCIA DIURNA</w:t>
      </w:r>
    </w:p>
    <w:p w14:paraId="0AF9E90E"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Una oportunidad única de vivir el Open de Francia 2025 y descubrir sus elegantes restaurantes</w:t>
      </w:r>
    </w:p>
    <w:p w14:paraId="306E86D8"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y su animado ambiente.</w:t>
      </w:r>
    </w:p>
    <w:p w14:paraId="1B37CE42"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Disfrute de un momento mágico en una jornada llena de emociones y placeres gastronómicos.</w:t>
      </w:r>
    </w:p>
    <w:p w14:paraId="46F07FE2"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10:00 Apertura de puertas y recepción</w:t>
      </w:r>
    </w:p>
    <w:p w14:paraId="1366ED00"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11.30 - 14.30 Almuerzo en la zona designada</w:t>
      </w:r>
    </w:p>
    <w:p w14:paraId="6E9EE20D"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16:00 Merienda</w:t>
      </w:r>
    </w:p>
    <w:p w14:paraId="605310BF"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17:30 * Cierre de las zonas de recepción</w:t>
      </w:r>
    </w:p>
    <w:p w14:paraId="6DB64B52"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Posibilidad de permanecer en la pista hasta el final del partido en curso</w:t>
      </w:r>
    </w:p>
    <w:p w14:paraId="758EACDF" w14:textId="77777777" w:rsidR="00840ECE" w:rsidRDefault="00840ECE" w:rsidP="00157A18">
      <w:pPr>
        <w:rPr>
          <w:rFonts w:ascii="Helvetica" w:hAnsi="Helvetica"/>
          <w:color w:val="7A7A7A"/>
          <w:sz w:val="20"/>
          <w:szCs w:val="20"/>
          <w:lang w:eastAsia="es-419"/>
        </w:rPr>
      </w:pPr>
    </w:p>
    <w:p w14:paraId="53708AC3" w14:textId="77777777" w:rsidR="00840ECE" w:rsidRDefault="00840ECE" w:rsidP="00157A18">
      <w:pPr>
        <w:rPr>
          <w:rFonts w:ascii="Helvetica" w:hAnsi="Helvetica"/>
          <w:color w:val="7A7A7A"/>
          <w:sz w:val="20"/>
          <w:szCs w:val="20"/>
          <w:lang w:eastAsia="es-419"/>
        </w:rPr>
      </w:pPr>
    </w:p>
    <w:p w14:paraId="05748420" w14:textId="7D8ADDEB" w:rsidR="00157A18" w:rsidRPr="00840ECE" w:rsidRDefault="00157A18" w:rsidP="00157A18">
      <w:pPr>
        <w:rPr>
          <w:rFonts w:ascii="Helvetica" w:hAnsi="Helvetica"/>
          <w:b/>
          <w:bCs/>
          <w:color w:val="7A7A7A"/>
          <w:sz w:val="20"/>
          <w:szCs w:val="20"/>
          <w:lang w:eastAsia="es-419"/>
        </w:rPr>
      </w:pPr>
      <w:r w:rsidRPr="00840ECE">
        <w:rPr>
          <w:rFonts w:ascii="Helvetica" w:hAnsi="Helvetica"/>
          <w:b/>
          <w:bCs/>
          <w:color w:val="7A7A7A"/>
          <w:sz w:val="20"/>
          <w:szCs w:val="20"/>
          <w:lang w:eastAsia="es-419"/>
        </w:rPr>
        <w:t>SESIÓN NOCTURNA</w:t>
      </w:r>
    </w:p>
    <w:p w14:paraId="61FD7280"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La ubicación estratégica en primera fila es una oportunidad exclusiva y una experiencia</w:t>
      </w:r>
    </w:p>
    <w:p w14:paraId="531E7F27"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imperdible para los aficionados al tenis.</w:t>
      </w:r>
    </w:p>
    <w:p w14:paraId="5400CF29"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1 PARTIDO EN LA PISTA FILIPPE CHATRIER</w:t>
      </w:r>
    </w:p>
    <w:p w14:paraId="3E18497C"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1 individual femenino o 1 individual masculino</w:t>
      </w:r>
    </w:p>
    <w:p w14:paraId="44C801F9"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18:00 Apertura de puertas y recepción</w:t>
      </w:r>
    </w:p>
    <w:p w14:paraId="480084D3"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18:45 | 20:30 * Cena en la zona elegida</w:t>
      </w:r>
    </w:p>
    <w:p w14:paraId="56F4648C"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20:30 * Inicio del partido</w:t>
      </w:r>
    </w:p>
    <w:p w14:paraId="78C23D27"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 Horarios preliminares a confirmar</w:t>
      </w:r>
    </w:p>
    <w:p w14:paraId="4A2E284B" w14:textId="77777777" w:rsidR="00840ECE" w:rsidRDefault="00840ECE" w:rsidP="00157A18">
      <w:pPr>
        <w:rPr>
          <w:rFonts w:ascii="Helvetica" w:hAnsi="Helvetica"/>
          <w:color w:val="7A7A7A"/>
          <w:sz w:val="20"/>
          <w:szCs w:val="20"/>
          <w:lang w:eastAsia="es-419"/>
        </w:rPr>
      </w:pPr>
    </w:p>
    <w:p w14:paraId="4EB0E965" w14:textId="1F884790" w:rsidR="00157A18" w:rsidRPr="00840ECE" w:rsidRDefault="00157A18" w:rsidP="00840ECE">
      <w:pPr>
        <w:jc w:val="center"/>
        <w:rPr>
          <w:rFonts w:ascii="Helvetica" w:hAnsi="Helvetica"/>
          <w:b/>
          <w:bCs/>
          <w:color w:val="7A7A7A"/>
          <w:sz w:val="20"/>
          <w:szCs w:val="20"/>
          <w:lang w:eastAsia="es-419"/>
        </w:rPr>
      </w:pPr>
      <w:r w:rsidRPr="00840ECE">
        <w:rPr>
          <w:rFonts w:ascii="Helvetica" w:hAnsi="Helvetica"/>
          <w:b/>
          <w:bCs/>
          <w:color w:val="7A7A7A"/>
          <w:sz w:val="20"/>
          <w:szCs w:val="20"/>
          <w:lang w:eastAsia="es-419"/>
        </w:rPr>
        <w:t>Calendario 2025:</w:t>
      </w:r>
    </w:p>
    <w:p w14:paraId="73F694A4"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Primera ronda 25, 26 y 27 de mayo: partidos individuales masculinos y femeninos</w:t>
      </w:r>
    </w:p>
    <w:p w14:paraId="55B14652"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Segunda ronda 28 y 29 de mayo: partidos individuales masculinos y femeninos</w:t>
      </w:r>
    </w:p>
    <w:p w14:paraId="0CE3A39D"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Tercera ronda: 30 y 31 de mayo: partidos individuales masculinos y femeninos</w:t>
      </w:r>
    </w:p>
    <w:p w14:paraId="14088020"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Octavos de final: 1 y 2 de junio: partidos individuales masculino y femenino</w:t>
      </w:r>
    </w:p>
    <w:p w14:paraId="2528070C"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Cuartos de final: 3 y 4 de junio: partidos individuales masculino y femenino</w:t>
      </w:r>
    </w:p>
    <w:p w14:paraId="0BA30C6A"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Semifinales femeninas: 5 de junio: 1 partido individual femenino (semifinales), 1 partido de</w:t>
      </w:r>
    </w:p>
    <w:p w14:paraId="091FE2B4"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dobles mixtos (final),</w:t>
      </w:r>
    </w:p>
    <w:p w14:paraId="2748BC9A"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Semifinal masculina: 6 de junio - 2 partidos individuales masculinos (semifinales),</w:t>
      </w:r>
    </w:p>
    <w:p w14:paraId="2C78360A" w14:textId="77777777" w:rsidR="00157A18" w:rsidRPr="00157A18"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Final: 7 de junio - 1 partido individual femenino (final), 1 partido de dobles masculino (final),</w:t>
      </w:r>
    </w:p>
    <w:p w14:paraId="03951839" w14:textId="1ABDEC29" w:rsidR="00E6600A" w:rsidRDefault="00157A18" w:rsidP="00157A18">
      <w:pPr>
        <w:rPr>
          <w:rFonts w:ascii="Helvetica" w:hAnsi="Helvetica"/>
          <w:color w:val="7A7A7A"/>
          <w:sz w:val="20"/>
          <w:szCs w:val="20"/>
          <w:lang w:eastAsia="es-419"/>
        </w:rPr>
      </w:pPr>
      <w:r w:rsidRPr="00157A18">
        <w:rPr>
          <w:rFonts w:ascii="Helvetica" w:hAnsi="Helvetica"/>
          <w:color w:val="7A7A7A"/>
          <w:sz w:val="20"/>
          <w:szCs w:val="20"/>
          <w:lang w:eastAsia="es-419"/>
        </w:rPr>
        <w:t>Final: 8 de junio -1 partido individual masculino (final), 1 partido de dobles femenino (final)</w:t>
      </w:r>
    </w:p>
    <w:p w14:paraId="2F872619" w14:textId="77777777" w:rsidR="00840ECE" w:rsidRDefault="00840ECE" w:rsidP="00157A18">
      <w:pPr>
        <w:rPr>
          <w:rFonts w:ascii="Helvetica" w:hAnsi="Helvetica"/>
          <w:color w:val="7A7A7A"/>
          <w:sz w:val="20"/>
          <w:szCs w:val="20"/>
          <w:lang w:eastAsia="es-419"/>
        </w:rPr>
      </w:pPr>
    </w:p>
    <w:p w14:paraId="56125E83" w14:textId="77777777" w:rsidR="00840ECE" w:rsidRDefault="00840ECE" w:rsidP="00157A18">
      <w:pPr>
        <w:rPr>
          <w:rFonts w:ascii="Helvetica" w:hAnsi="Helvetica"/>
          <w:color w:val="7A7A7A"/>
          <w:sz w:val="20"/>
          <w:szCs w:val="20"/>
          <w:lang w:eastAsia="es-419"/>
        </w:rPr>
      </w:pPr>
    </w:p>
    <w:p w14:paraId="10D22A0C" w14:textId="77777777" w:rsidR="00840ECE" w:rsidRDefault="00840ECE" w:rsidP="00157A18">
      <w:pPr>
        <w:rPr>
          <w:rFonts w:ascii="Helvetica" w:hAnsi="Helvetica"/>
          <w:color w:val="7A7A7A"/>
          <w:sz w:val="20"/>
          <w:szCs w:val="20"/>
          <w:lang w:eastAsia="es-419"/>
        </w:rPr>
      </w:pPr>
    </w:p>
    <w:p w14:paraId="49D745D8" w14:textId="77777777" w:rsidR="00840ECE" w:rsidRDefault="00840ECE" w:rsidP="00157A18">
      <w:pPr>
        <w:rPr>
          <w:rFonts w:ascii="Helvetica" w:hAnsi="Helvetica"/>
          <w:color w:val="7A7A7A"/>
          <w:sz w:val="20"/>
          <w:szCs w:val="20"/>
          <w:lang w:eastAsia="es-419"/>
        </w:rPr>
      </w:pPr>
    </w:p>
    <w:p w14:paraId="16AC0C44" w14:textId="77777777" w:rsidR="00840ECE" w:rsidRDefault="00840ECE" w:rsidP="00157A18">
      <w:pPr>
        <w:rPr>
          <w:rFonts w:ascii="Helvetica" w:hAnsi="Helvetica"/>
          <w:color w:val="7A7A7A"/>
          <w:sz w:val="20"/>
          <w:szCs w:val="20"/>
          <w:lang w:eastAsia="es-419"/>
        </w:rPr>
      </w:pPr>
    </w:p>
    <w:p w14:paraId="20FC960E" w14:textId="77777777" w:rsidR="00840ECE" w:rsidRDefault="00840ECE" w:rsidP="00157A18">
      <w:pPr>
        <w:rPr>
          <w:rFonts w:ascii="Helvetica" w:hAnsi="Helvetica"/>
          <w:color w:val="7A7A7A"/>
          <w:sz w:val="20"/>
          <w:szCs w:val="20"/>
          <w:lang w:eastAsia="es-419"/>
        </w:rPr>
      </w:pPr>
    </w:p>
    <w:p w14:paraId="30944C0E" w14:textId="77777777" w:rsidR="00840ECE" w:rsidRDefault="00840ECE" w:rsidP="00157A18">
      <w:pPr>
        <w:rPr>
          <w:rFonts w:ascii="Helvetica" w:hAnsi="Helvetica"/>
          <w:color w:val="7A7A7A"/>
          <w:sz w:val="20"/>
          <w:szCs w:val="20"/>
          <w:lang w:eastAsia="es-419"/>
        </w:rPr>
      </w:pPr>
    </w:p>
    <w:p w14:paraId="7BEACDB5" w14:textId="77777777" w:rsidR="00840ECE" w:rsidRDefault="00840ECE" w:rsidP="00157A18">
      <w:pPr>
        <w:rPr>
          <w:rFonts w:ascii="Helvetica" w:hAnsi="Helvetica"/>
          <w:color w:val="7A7A7A"/>
          <w:sz w:val="20"/>
          <w:szCs w:val="20"/>
          <w:lang w:eastAsia="es-419"/>
        </w:rPr>
      </w:pPr>
    </w:p>
    <w:p w14:paraId="02C57B57" w14:textId="77777777" w:rsidR="00840ECE" w:rsidRDefault="00840ECE" w:rsidP="00157A18">
      <w:pPr>
        <w:rPr>
          <w:rFonts w:ascii="Helvetica" w:hAnsi="Helvetica"/>
          <w:color w:val="7A7A7A"/>
          <w:sz w:val="20"/>
          <w:szCs w:val="20"/>
          <w:lang w:eastAsia="es-419"/>
        </w:rPr>
      </w:pPr>
    </w:p>
    <w:p w14:paraId="057C1A7A" w14:textId="77777777" w:rsidR="00840ECE" w:rsidRDefault="00840ECE" w:rsidP="00157A18">
      <w:pPr>
        <w:rPr>
          <w:rFonts w:ascii="Helvetica" w:hAnsi="Helvetica"/>
          <w:color w:val="7A7A7A"/>
          <w:sz w:val="20"/>
          <w:szCs w:val="20"/>
          <w:lang w:eastAsia="es-419"/>
        </w:rPr>
      </w:pPr>
    </w:p>
    <w:p w14:paraId="621D3F1B" w14:textId="77777777" w:rsidR="00840ECE" w:rsidRDefault="00840ECE" w:rsidP="00157A18">
      <w:pPr>
        <w:rPr>
          <w:rFonts w:ascii="Helvetica" w:hAnsi="Helvetica"/>
          <w:color w:val="7A7A7A"/>
          <w:sz w:val="20"/>
          <w:szCs w:val="20"/>
          <w:lang w:eastAsia="es-419"/>
        </w:rPr>
      </w:pPr>
    </w:p>
    <w:p w14:paraId="190D1CF0" w14:textId="77777777" w:rsidR="00840ECE" w:rsidRDefault="00840ECE" w:rsidP="00157A18">
      <w:pPr>
        <w:rPr>
          <w:rFonts w:ascii="Helvetica" w:hAnsi="Helvetica"/>
          <w:color w:val="7A7A7A"/>
          <w:sz w:val="20"/>
          <w:szCs w:val="20"/>
          <w:lang w:eastAsia="es-419"/>
        </w:rPr>
      </w:pPr>
    </w:p>
    <w:p w14:paraId="73AAB68C" w14:textId="77777777" w:rsidR="00840ECE" w:rsidRDefault="00840ECE" w:rsidP="00157A18">
      <w:pPr>
        <w:rPr>
          <w:rFonts w:ascii="Helvetica" w:hAnsi="Helvetica"/>
          <w:color w:val="7A7A7A"/>
          <w:sz w:val="20"/>
          <w:szCs w:val="20"/>
          <w:lang w:eastAsia="es-419"/>
        </w:rPr>
      </w:pPr>
    </w:p>
    <w:p w14:paraId="2110FA9A" w14:textId="77777777" w:rsidR="00840ECE" w:rsidRDefault="00840ECE" w:rsidP="00157A18">
      <w:pPr>
        <w:rPr>
          <w:rFonts w:ascii="Helvetica" w:hAnsi="Helvetica"/>
          <w:color w:val="7A7A7A"/>
          <w:sz w:val="20"/>
          <w:szCs w:val="20"/>
          <w:lang w:eastAsia="es-419"/>
        </w:rPr>
      </w:pPr>
    </w:p>
    <w:p w14:paraId="6D9DBF30" w14:textId="6EC85E18" w:rsidR="00840ECE" w:rsidRDefault="00840ECE" w:rsidP="00840ECE">
      <w:pPr>
        <w:jc w:val="center"/>
        <w:rPr>
          <w:rFonts w:ascii="Helvetica" w:hAnsi="Helvetica"/>
          <w:color w:val="7A7A7A"/>
          <w:sz w:val="20"/>
          <w:szCs w:val="20"/>
          <w:lang w:eastAsia="es-419"/>
        </w:rPr>
      </w:pPr>
      <w:r>
        <w:rPr>
          <w:rFonts w:ascii="Helvetica" w:hAnsi="Helvetica"/>
          <w:noProof/>
          <w:color w:val="7A7A7A"/>
          <w:sz w:val="20"/>
          <w:szCs w:val="20"/>
          <w:lang w:eastAsia="es-419"/>
        </w:rPr>
        <w:drawing>
          <wp:inline distT="0" distB="0" distL="0" distR="0" wp14:anchorId="17CEB628" wp14:editId="294670F6">
            <wp:extent cx="5396230" cy="3757295"/>
            <wp:effectExtent l="0" t="0" r="1270" b="1905"/>
            <wp:docPr id="49254457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44574" name="Imagen 49254457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6230" cy="3757295"/>
                    </a:xfrm>
                    <a:prstGeom prst="rect">
                      <a:avLst/>
                    </a:prstGeom>
                  </pic:spPr>
                </pic:pic>
              </a:graphicData>
            </a:graphic>
          </wp:inline>
        </w:drawing>
      </w:r>
    </w:p>
    <w:p w14:paraId="76CD7E46" w14:textId="77777777" w:rsidR="00840ECE" w:rsidRDefault="00840ECE" w:rsidP="00157A18">
      <w:pPr>
        <w:rPr>
          <w:rFonts w:ascii="Helvetica" w:hAnsi="Helvetica"/>
          <w:color w:val="7A7A7A"/>
          <w:sz w:val="20"/>
          <w:szCs w:val="20"/>
          <w:lang w:eastAsia="es-419"/>
        </w:rPr>
      </w:pPr>
    </w:p>
    <w:p w14:paraId="6C23EBD8" w14:textId="77777777" w:rsidR="00840ECE" w:rsidRDefault="00840ECE" w:rsidP="00157A18">
      <w:pPr>
        <w:rPr>
          <w:rFonts w:ascii="Helvetica" w:hAnsi="Helvetica"/>
          <w:color w:val="7A7A7A"/>
          <w:sz w:val="20"/>
          <w:szCs w:val="20"/>
          <w:lang w:eastAsia="es-419"/>
        </w:rPr>
      </w:pPr>
    </w:p>
    <w:p w14:paraId="40542504" w14:textId="77777777" w:rsidR="00840ECE" w:rsidRPr="00840ECE" w:rsidRDefault="00840ECE" w:rsidP="00840ECE">
      <w:pPr>
        <w:rPr>
          <w:rFonts w:ascii="Helvetica" w:hAnsi="Helvetica"/>
          <w:color w:val="7A7A7A"/>
          <w:sz w:val="20"/>
          <w:szCs w:val="20"/>
          <w:lang w:val="es-MX" w:eastAsia="es-419"/>
        </w:rPr>
      </w:pPr>
      <w:r w:rsidRPr="00840ECE">
        <w:rPr>
          <w:rFonts w:ascii="Helvetica" w:hAnsi="Helvetica"/>
          <w:color w:val="7A7A7A"/>
          <w:sz w:val="20"/>
          <w:szCs w:val="20"/>
          <w:lang w:val="es-MX" w:eastAsia="es-419"/>
        </w:rPr>
        <w:t>Asientos de categoría GOLD</w:t>
      </w:r>
    </w:p>
    <w:p w14:paraId="771CE44A" w14:textId="77777777" w:rsidR="00840ECE" w:rsidRPr="00840ECE" w:rsidRDefault="00840ECE" w:rsidP="00840ECE">
      <w:pPr>
        <w:rPr>
          <w:rFonts w:ascii="Helvetica" w:hAnsi="Helvetica"/>
          <w:color w:val="7A7A7A"/>
          <w:sz w:val="20"/>
          <w:szCs w:val="20"/>
          <w:lang w:val="es-MX" w:eastAsia="es-419"/>
        </w:rPr>
      </w:pPr>
      <w:r w:rsidRPr="00840ECE">
        <w:rPr>
          <w:rFonts w:ascii="Helvetica" w:hAnsi="Helvetica"/>
          <w:color w:val="7A7A7A"/>
          <w:sz w:val="20"/>
          <w:szCs w:val="20"/>
          <w:lang w:val="es-MX" w:eastAsia="es-419"/>
        </w:rPr>
        <w:t>Zona R -color ROJA- y Zona H</w:t>
      </w:r>
    </w:p>
    <w:p w14:paraId="2A6EE2EB" w14:textId="77777777" w:rsidR="00840ECE" w:rsidRPr="00840ECE" w:rsidRDefault="00840ECE" w:rsidP="00840ECE">
      <w:pPr>
        <w:rPr>
          <w:rFonts w:ascii="Helvetica" w:hAnsi="Helvetica"/>
          <w:color w:val="7A7A7A"/>
          <w:sz w:val="20"/>
          <w:szCs w:val="20"/>
          <w:lang w:val="es-MX" w:eastAsia="es-419"/>
        </w:rPr>
      </w:pPr>
      <w:r w:rsidRPr="00840ECE">
        <w:rPr>
          <w:rFonts w:ascii="Helvetica" w:hAnsi="Helvetica"/>
          <w:color w:val="7A7A7A"/>
          <w:sz w:val="20"/>
          <w:szCs w:val="20"/>
          <w:lang w:val="es-MX" w:eastAsia="es-419"/>
        </w:rPr>
        <w:t>Asientos de categoría PRIMERA</w:t>
      </w:r>
    </w:p>
    <w:p w14:paraId="7B042AE8" w14:textId="77777777" w:rsidR="00840ECE" w:rsidRPr="00840ECE" w:rsidRDefault="00840ECE" w:rsidP="00840ECE">
      <w:pPr>
        <w:rPr>
          <w:rFonts w:ascii="Helvetica" w:hAnsi="Helvetica"/>
          <w:color w:val="7A7A7A"/>
          <w:sz w:val="20"/>
          <w:szCs w:val="20"/>
          <w:lang w:val="es-MX" w:eastAsia="es-419"/>
        </w:rPr>
      </w:pPr>
      <w:r w:rsidRPr="00840ECE">
        <w:rPr>
          <w:rFonts w:ascii="Helvetica" w:hAnsi="Helvetica"/>
          <w:color w:val="7A7A7A"/>
          <w:sz w:val="20"/>
          <w:szCs w:val="20"/>
          <w:lang w:val="es-MX" w:eastAsia="es-419"/>
        </w:rPr>
        <w:t>ZONA H - color Verde claro (asientos en la parte</w:t>
      </w:r>
    </w:p>
    <w:p w14:paraId="69EF08CE" w14:textId="77777777" w:rsidR="00840ECE" w:rsidRPr="00840ECE" w:rsidRDefault="00840ECE" w:rsidP="00840ECE">
      <w:pPr>
        <w:rPr>
          <w:rFonts w:ascii="Helvetica" w:hAnsi="Helvetica"/>
          <w:color w:val="7A7A7A"/>
          <w:sz w:val="20"/>
          <w:szCs w:val="20"/>
          <w:lang w:val="es-MX" w:eastAsia="es-419"/>
        </w:rPr>
      </w:pPr>
      <w:r w:rsidRPr="00840ECE">
        <w:rPr>
          <w:rFonts w:ascii="Helvetica" w:hAnsi="Helvetica"/>
          <w:color w:val="7A7A7A"/>
          <w:sz w:val="20"/>
          <w:szCs w:val="20"/>
          <w:lang w:val="es-MX" w:eastAsia="es-419"/>
        </w:rPr>
        <w:t>inferior) ZONA J - color FUSIA (asientos en la parte</w:t>
      </w:r>
    </w:p>
    <w:p w14:paraId="757C8181" w14:textId="1231B0DD" w:rsidR="00840ECE" w:rsidRDefault="00840ECE" w:rsidP="00840ECE">
      <w:pPr>
        <w:rPr>
          <w:rFonts w:ascii="Helvetica" w:hAnsi="Helvetica"/>
          <w:color w:val="7A7A7A"/>
          <w:sz w:val="20"/>
          <w:szCs w:val="20"/>
          <w:lang w:eastAsia="es-419"/>
        </w:rPr>
      </w:pPr>
      <w:r w:rsidRPr="00840ECE">
        <w:rPr>
          <w:rFonts w:ascii="Helvetica" w:hAnsi="Helvetica"/>
          <w:color w:val="7A7A7A"/>
          <w:sz w:val="20"/>
          <w:szCs w:val="20"/>
          <w:lang w:val="es-MX" w:eastAsia="es-419"/>
        </w:rPr>
        <w:t>inferior)</w:t>
      </w:r>
    </w:p>
    <w:p w14:paraId="2BFD2167" w14:textId="77777777" w:rsidR="00840ECE" w:rsidRPr="00157A18" w:rsidRDefault="00840ECE" w:rsidP="00157A18">
      <w:pPr>
        <w:rPr>
          <w:rFonts w:ascii="Arial Nova Cond Light" w:hAnsi="Arial Nova Cond Light"/>
          <w:sz w:val="44"/>
          <w:szCs w:val="44"/>
        </w:rPr>
      </w:pPr>
    </w:p>
    <w:p w14:paraId="290E3FFC" w14:textId="402FFB3F" w:rsidR="00731A48" w:rsidRPr="00731A48" w:rsidRDefault="00731A48" w:rsidP="00731A48">
      <w:pPr>
        <w:rPr>
          <w:rFonts w:ascii="Arial Nova Cond Light" w:hAnsi="Arial Nova Cond Light"/>
          <w:b/>
          <w:bCs/>
          <w:sz w:val="44"/>
          <w:szCs w:val="44"/>
        </w:rPr>
      </w:pPr>
      <w:r>
        <w:rPr>
          <w:rFonts w:ascii="Arial Nova Cond Light" w:hAnsi="Arial Nova Cond Light"/>
          <w:b/>
          <w:bCs/>
          <w:sz w:val="44"/>
          <w:szCs w:val="44"/>
        </w:rPr>
        <w:t>Nota</w:t>
      </w:r>
      <w:r w:rsidR="00E6600A">
        <w:rPr>
          <w:rFonts w:ascii="Arial Nova Cond Light" w:hAnsi="Arial Nova Cond Light"/>
          <w:b/>
          <w:bCs/>
          <w:sz w:val="44"/>
          <w:szCs w:val="44"/>
        </w:rPr>
        <w:t>s</w:t>
      </w:r>
    </w:p>
    <w:p w14:paraId="6873DA72" w14:textId="38639236" w:rsidR="00840ECE" w:rsidRPr="00840ECE" w:rsidRDefault="00840ECE" w:rsidP="00840ECE">
      <w:pPr>
        <w:pStyle w:val="Prrafodelista"/>
        <w:numPr>
          <w:ilvl w:val="0"/>
          <w:numId w:val="39"/>
        </w:numPr>
        <w:tabs>
          <w:tab w:val="left" w:pos="284"/>
          <w:tab w:val="left" w:pos="567"/>
        </w:tabs>
        <w:suppressAutoHyphens/>
        <w:jc w:val="both"/>
        <w:rPr>
          <w:rFonts w:ascii="Arial" w:eastAsia="Arial Unicode MS" w:hAnsi="Arial" w:cs="Arial"/>
          <w:color w:val="808080" w:themeColor="background1" w:themeShade="80"/>
          <w:kern w:val="2"/>
          <w:sz w:val="20"/>
          <w:szCs w:val="19"/>
          <w:lang w:bidi="hi-IN"/>
        </w:rPr>
      </w:pPr>
      <w:r w:rsidRPr="00840ECE">
        <w:rPr>
          <w:rFonts w:ascii="Arial" w:eastAsia="Arial Unicode MS" w:hAnsi="Arial" w:cs="Arial"/>
          <w:color w:val="808080" w:themeColor="background1" w:themeShade="80"/>
          <w:kern w:val="2"/>
          <w:sz w:val="20"/>
          <w:szCs w:val="19"/>
          <w:lang w:bidi="hi-IN"/>
        </w:rPr>
        <w:t>Nuestras ofertas exclusivas</w:t>
      </w:r>
      <w:r w:rsidRPr="00840ECE">
        <w:rPr>
          <w:rFonts w:ascii="Arial" w:eastAsia="Arial Unicode MS" w:hAnsi="Arial" w:cs="Arial"/>
          <w:color w:val="808080" w:themeColor="background1" w:themeShade="80"/>
          <w:kern w:val="2"/>
          <w:sz w:val="20"/>
          <w:szCs w:val="19"/>
          <w:lang w:bidi="hi-IN"/>
        </w:rPr>
        <w:t xml:space="preserve"> </w:t>
      </w:r>
      <w:r w:rsidRPr="00840ECE">
        <w:rPr>
          <w:rFonts w:ascii="Arial" w:eastAsia="Arial Unicode MS" w:hAnsi="Arial" w:cs="Arial"/>
          <w:color w:val="808080" w:themeColor="background1" w:themeShade="80"/>
          <w:kern w:val="2"/>
          <w:sz w:val="20"/>
          <w:szCs w:val="19"/>
          <w:lang w:bidi="hi-IN"/>
        </w:rPr>
        <w:t>incluyen entradas premium, catering y bebidas,</w:t>
      </w:r>
      <w:r w:rsidRPr="00840ECE">
        <w:rPr>
          <w:rFonts w:ascii="Arial" w:eastAsia="Arial Unicode MS" w:hAnsi="Arial" w:cs="Arial"/>
          <w:color w:val="808080" w:themeColor="background1" w:themeShade="80"/>
          <w:kern w:val="2"/>
          <w:sz w:val="20"/>
          <w:szCs w:val="19"/>
          <w:lang w:bidi="hi-IN"/>
        </w:rPr>
        <w:t xml:space="preserve"> </w:t>
      </w:r>
      <w:r w:rsidRPr="00840ECE">
        <w:rPr>
          <w:rFonts w:ascii="Arial" w:eastAsia="Arial Unicode MS" w:hAnsi="Arial" w:cs="Arial"/>
          <w:color w:val="808080" w:themeColor="background1" w:themeShade="80"/>
          <w:kern w:val="2"/>
          <w:sz w:val="20"/>
          <w:szCs w:val="19"/>
          <w:lang w:bidi="hi-IN"/>
        </w:rPr>
        <w:t>traslados</w:t>
      </w:r>
      <w:r>
        <w:rPr>
          <w:rFonts w:ascii="Arial" w:eastAsia="Arial Unicode MS" w:hAnsi="Arial" w:cs="Arial"/>
          <w:color w:val="808080" w:themeColor="background1" w:themeShade="80"/>
          <w:kern w:val="2"/>
          <w:sz w:val="20"/>
          <w:szCs w:val="19"/>
          <w:lang w:bidi="hi-IN"/>
        </w:rPr>
        <w:t xml:space="preserve"> </w:t>
      </w:r>
      <w:r w:rsidRPr="00840ECE">
        <w:rPr>
          <w:rFonts w:ascii="Arial" w:eastAsia="Arial Unicode MS" w:hAnsi="Arial" w:cs="Arial"/>
          <w:color w:val="808080" w:themeColor="background1" w:themeShade="80"/>
          <w:kern w:val="2"/>
          <w:sz w:val="20"/>
          <w:szCs w:val="19"/>
          <w:lang w:bidi="hi-IN"/>
        </w:rPr>
        <w:t>privados, excursiones y alojamiento en hotel seleccionado.</w:t>
      </w:r>
    </w:p>
    <w:p w14:paraId="61B812D8" w14:textId="77777777" w:rsidR="00840ECE" w:rsidRPr="00840ECE" w:rsidRDefault="00840ECE" w:rsidP="00E6600A">
      <w:pPr>
        <w:pStyle w:val="Prrafodelista"/>
        <w:numPr>
          <w:ilvl w:val="0"/>
          <w:numId w:val="39"/>
        </w:numPr>
        <w:tabs>
          <w:tab w:val="left" w:pos="284"/>
          <w:tab w:val="left" w:pos="567"/>
        </w:tabs>
        <w:suppressAutoHyphens/>
        <w:jc w:val="both"/>
        <w:rPr>
          <w:rFonts w:ascii="Arial" w:eastAsia="Arial Unicode MS" w:hAnsi="Arial" w:cs="Arial"/>
          <w:color w:val="808080" w:themeColor="background1" w:themeShade="80"/>
          <w:kern w:val="2"/>
          <w:sz w:val="20"/>
          <w:szCs w:val="19"/>
          <w:lang w:bidi="hi-IN"/>
        </w:rPr>
      </w:pPr>
      <w:r w:rsidRPr="00840ECE">
        <w:rPr>
          <w:rFonts w:ascii="Arial" w:eastAsia="Arial Unicode MS" w:hAnsi="Arial" w:cs="Arial"/>
          <w:color w:val="808080" w:themeColor="background1" w:themeShade="80"/>
          <w:kern w:val="2"/>
          <w:sz w:val="20"/>
          <w:szCs w:val="19"/>
          <w:lang w:bidi="hi-IN"/>
        </w:rPr>
        <w:t>Oportunidad única para asistir al mítico evento deportivo</w:t>
      </w:r>
    </w:p>
    <w:p w14:paraId="1D70DB72" w14:textId="6FEBC728" w:rsidR="00E6600A" w:rsidRPr="00840ECE" w:rsidRDefault="00840ECE" w:rsidP="00E6600A">
      <w:pPr>
        <w:pStyle w:val="Prrafodelista"/>
        <w:numPr>
          <w:ilvl w:val="0"/>
          <w:numId w:val="39"/>
        </w:numPr>
        <w:tabs>
          <w:tab w:val="left" w:pos="284"/>
          <w:tab w:val="left" w:pos="567"/>
        </w:tabs>
        <w:suppressAutoHyphens/>
        <w:jc w:val="both"/>
        <w:rPr>
          <w:rFonts w:ascii="Arial" w:eastAsia="Arial Unicode MS" w:hAnsi="Arial" w:cs="Arial"/>
          <w:color w:val="808080" w:themeColor="background1" w:themeShade="80"/>
          <w:kern w:val="2"/>
          <w:sz w:val="20"/>
          <w:szCs w:val="19"/>
          <w:lang w:bidi="hi-IN"/>
        </w:rPr>
      </w:pPr>
      <w:r w:rsidRPr="00840ECE">
        <w:rPr>
          <w:rFonts w:ascii="Arial" w:eastAsia="Arial Unicode MS" w:hAnsi="Arial" w:cs="Arial"/>
          <w:color w:val="808080" w:themeColor="background1" w:themeShade="80"/>
          <w:kern w:val="2"/>
          <w:sz w:val="20"/>
          <w:szCs w:val="19"/>
          <w:lang w:bidi="hi-IN"/>
        </w:rPr>
        <w:t xml:space="preserve">Fechas: </w:t>
      </w:r>
      <w:r w:rsidRPr="00840ECE">
        <w:rPr>
          <w:rFonts w:ascii="Arial" w:eastAsia="Arial Unicode MS" w:hAnsi="Arial" w:cs="Arial"/>
          <w:b/>
          <w:bCs/>
          <w:color w:val="808080" w:themeColor="background1" w:themeShade="80"/>
          <w:kern w:val="2"/>
          <w:sz w:val="20"/>
          <w:szCs w:val="19"/>
          <w:lang w:bidi="hi-IN"/>
        </w:rPr>
        <w:t>Domingo 25 de mayo al Domingo 8 de junio de 2025</w:t>
      </w:r>
    </w:p>
    <w:p w14:paraId="648442FB" w14:textId="77777777" w:rsidR="00840ECE" w:rsidRPr="00840ECE" w:rsidRDefault="00840ECE" w:rsidP="00E6600A">
      <w:pPr>
        <w:pStyle w:val="Prrafodelista"/>
        <w:numPr>
          <w:ilvl w:val="0"/>
          <w:numId w:val="39"/>
        </w:numPr>
        <w:tabs>
          <w:tab w:val="left" w:pos="284"/>
          <w:tab w:val="left" w:pos="567"/>
        </w:tabs>
        <w:suppressAutoHyphens/>
        <w:jc w:val="both"/>
        <w:rPr>
          <w:rFonts w:ascii="Arial" w:eastAsia="Arial Unicode MS" w:hAnsi="Arial" w:cs="Arial"/>
          <w:color w:val="808080" w:themeColor="background1" w:themeShade="80"/>
          <w:kern w:val="2"/>
          <w:sz w:val="20"/>
          <w:szCs w:val="19"/>
          <w:lang w:bidi="hi-IN"/>
        </w:rPr>
      </w:pPr>
      <w:r w:rsidRPr="00840ECE">
        <w:rPr>
          <w:rFonts w:ascii="Arial" w:eastAsia="Arial Unicode MS" w:hAnsi="Arial" w:cs="Arial"/>
          <w:color w:val="808080" w:themeColor="background1" w:themeShade="80"/>
          <w:kern w:val="2"/>
          <w:sz w:val="20"/>
          <w:szCs w:val="19"/>
          <w:lang w:bidi="hi-IN"/>
        </w:rPr>
        <w:t>Material exclusivo para agencias de viajes</w:t>
      </w:r>
    </w:p>
    <w:p w14:paraId="1C7FC79A" w14:textId="77777777" w:rsidR="00840ECE" w:rsidRDefault="00840ECE" w:rsidP="00E6600A">
      <w:pPr>
        <w:pStyle w:val="Prrafodelista"/>
        <w:numPr>
          <w:ilvl w:val="0"/>
          <w:numId w:val="39"/>
        </w:numPr>
        <w:tabs>
          <w:tab w:val="left" w:pos="284"/>
          <w:tab w:val="left" w:pos="567"/>
        </w:tabs>
        <w:suppressAutoHyphens/>
        <w:jc w:val="both"/>
        <w:rPr>
          <w:rFonts w:ascii="Arial" w:eastAsia="Arial Unicode MS" w:hAnsi="Arial" w:cs="Arial"/>
          <w:color w:val="808080" w:themeColor="background1" w:themeShade="80"/>
          <w:kern w:val="2"/>
          <w:sz w:val="20"/>
          <w:szCs w:val="19"/>
          <w:lang w:bidi="hi-IN"/>
        </w:rPr>
      </w:pPr>
      <w:r w:rsidRPr="00840ECE">
        <w:rPr>
          <w:rFonts w:ascii="Arial" w:eastAsia="Arial Unicode MS" w:hAnsi="Arial" w:cs="Arial"/>
          <w:color w:val="808080" w:themeColor="background1" w:themeShade="80"/>
          <w:kern w:val="2"/>
          <w:sz w:val="20"/>
          <w:szCs w:val="19"/>
          <w:lang w:bidi="hi-IN"/>
        </w:rPr>
        <w:t>Precios y cupos sujetos a cambios</w:t>
      </w:r>
    </w:p>
    <w:p w14:paraId="58A021FE" w14:textId="77777777" w:rsidR="00840ECE" w:rsidRPr="00840ECE" w:rsidRDefault="00840ECE" w:rsidP="00E6600A">
      <w:pPr>
        <w:pStyle w:val="Prrafodelista"/>
        <w:numPr>
          <w:ilvl w:val="0"/>
          <w:numId w:val="39"/>
        </w:numPr>
        <w:tabs>
          <w:tab w:val="left" w:pos="284"/>
          <w:tab w:val="left" w:pos="567"/>
        </w:tabs>
        <w:suppressAutoHyphens/>
        <w:jc w:val="both"/>
        <w:rPr>
          <w:rFonts w:ascii="Arial" w:eastAsia="Arial Unicode MS" w:hAnsi="Arial" w:cs="Arial"/>
          <w:color w:val="808080" w:themeColor="background1" w:themeShade="80"/>
          <w:kern w:val="2"/>
          <w:sz w:val="20"/>
          <w:szCs w:val="19"/>
          <w:lang w:val="en-US" w:bidi="hi-IN"/>
        </w:rPr>
      </w:pPr>
      <w:r w:rsidRPr="00840ECE">
        <w:rPr>
          <w:rFonts w:ascii="Arial" w:eastAsia="Arial Unicode MS" w:hAnsi="Arial" w:cs="Arial"/>
          <w:color w:val="808080" w:themeColor="background1" w:themeShade="80"/>
          <w:kern w:val="2"/>
          <w:sz w:val="20"/>
          <w:szCs w:val="19"/>
          <w:lang w:bidi="hi-IN"/>
        </w:rPr>
        <w:t>Precios por persona</w:t>
      </w:r>
    </w:p>
    <w:p w14:paraId="75DDA2A5" w14:textId="77777777" w:rsidR="00840ECE" w:rsidRDefault="00840ECE" w:rsidP="00E6600A">
      <w:pPr>
        <w:pStyle w:val="Prrafodelista"/>
        <w:numPr>
          <w:ilvl w:val="0"/>
          <w:numId w:val="39"/>
        </w:numPr>
        <w:tabs>
          <w:tab w:val="left" w:pos="284"/>
          <w:tab w:val="left" w:pos="567"/>
        </w:tabs>
        <w:suppressAutoHyphens/>
        <w:jc w:val="both"/>
        <w:rPr>
          <w:rFonts w:ascii="Arial" w:eastAsia="Arial Unicode MS" w:hAnsi="Arial" w:cs="Arial"/>
          <w:color w:val="808080" w:themeColor="background1" w:themeShade="80"/>
          <w:kern w:val="2"/>
          <w:sz w:val="20"/>
          <w:szCs w:val="19"/>
          <w:lang w:bidi="hi-IN"/>
        </w:rPr>
      </w:pPr>
      <w:r w:rsidRPr="00840ECE">
        <w:rPr>
          <w:rFonts w:ascii="Arial" w:eastAsia="Arial Unicode MS" w:hAnsi="Arial" w:cs="Arial"/>
          <w:color w:val="808080" w:themeColor="background1" w:themeShade="80"/>
          <w:kern w:val="2"/>
          <w:sz w:val="20"/>
          <w:szCs w:val="19"/>
          <w:lang w:bidi="hi-IN"/>
        </w:rPr>
        <w:t>Aceptamos todos los medios de pagos, TC aplica recargo favor consultar</w:t>
      </w:r>
    </w:p>
    <w:p w14:paraId="462C36FD" w14:textId="77777777" w:rsidR="00840ECE" w:rsidRPr="00840ECE" w:rsidRDefault="00840ECE" w:rsidP="00E6600A">
      <w:pPr>
        <w:pStyle w:val="Prrafodelista"/>
        <w:numPr>
          <w:ilvl w:val="0"/>
          <w:numId w:val="39"/>
        </w:numPr>
        <w:tabs>
          <w:tab w:val="left" w:pos="284"/>
          <w:tab w:val="left" w:pos="567"/>
        </w:tabs>
        <w:suppressAutoHyphens/>
        <w:jc w:val="both"/>
        <w:rPr>
          <w:rFonts w:ascii="Arial" w:eastAsia="Arial Unicode MS" w:hAnsi="Arial" w:cs="Arial"/>
          <w:color w:val="808080" w:themeColor="background1" w:themeShade="80"/>
          <w:kern w:val="2"/>
          <w:sz w:val="20"/>
          <w:szCs w:val="19"/>
          <w:lang w:bidi="hi-IN"/>
        </w:rPr>
      </w:pPr>
      <w:r w:rsidRPr="00840ECE">
        <w:rPr>
          <w:rFonts w:ascii="Arial" w:eastAsia="Arial Unicode MS" w:hAnsi="Arial" w:cs="Arial"/>
          <w:b/>
          <w:bCs/>
          <w:color w:val="808080" w:themeColor="background1" w:themeShade="80"/>
          <w:kern w:val="2"/>
          <w:sz w:val="20"/>
          <w:szCs w:val="19"/>
          <w:lang w:bidi="hi-IN"/>
        </w:rPr>
        <w:t>Nuestros servicios son solo en Privado</w:t>
      </w:r>
    </w:p>
    <w:p w14:paraId="17BA1797" w14:textId="77777777" w:rsidR="00E6600A" w:rsidRPr="00E6600A" w:rsidRDefault="00E6600A" w:rsidP="00E6600A">
      <w:pPr>
        <w:pStyle w:val="Prrafodelista"/>
        <w:numPr>
          <w:ilvl w:val="0"/>
          <w:numId w:val="39"/>
        </w:numPr>
        <w:tabs>
          <w:tab w:val="left" w:pos="284"/>
          <w:tab w:val="left" w:pos="567"/>
        </w:tabs>
        <w:suppressAutoHyphens/>
        <w:jc w:val="both"/>
        <w:rPr>
          <w:rFonts w:ascii="Arial" w:eastAsia="Arial Unicode MS" w:hAnsi="Arial" w:cs="Arial"/>
          <w:color w:val="808080" w:themeColor="background1" w:themeShade="80"/>
          <w:kern w:val="2"/>
          <w:sz w:val="20"/>
          <w:szCs w:val="19"/>
          <w:lang w:val="en-US" w:bidi="hi-IN"/>
        </w:rPr>
      </w:pPr>
      <w:proofErr w:type="spellStart"/>
      <w:r w:rsidRPr="00E6600A">
        <w:rPr>
          <w:rFonts w:ascii="Arial" w:eastAsia="Arial Unicode MS" w:hAnsi="Arial" w:cs="Arial"/>
          <w:color w:val="808080" w:themeColor="background1" w:themeShade="80"/>
          <w:kern w:val="2"/>
          <w:sz w:val="20"/>
          <w:szCs w:val="19"/>
          <w:lang w:val="en-US" w:bidi="hi-IN"/>
        </w:rPr>
        <w:t>Mayores</w:t>
      </w:r>
      <w:proofErr w:type="spellEnd"/>
      <w:r w:rsidRPr="00E6600A">
        <w:rPr>
          <w:rFonts w:ascii="Arial" w:eastAsia="Arial Unicode MS" w:hAnsi="Arial" w:cs="Arial"/>
          <w:color w:val="808080" w:themeColor="background1" w:themeShade="80"/>
          <w:kern w:val="2"/>
          <w:sz w:val="20"/>
          <w:szCs w:val="19"/>
          <w:lang w:val="en-US" w:bidi="hi-IN"/>
        </w:rPr>
        <w:t xml:space="preserve"> </w:t>
      </w:r>
      <w:proofErr w:type="spellStart"/>
      <w:r w:rsidRPr="00E6600A">
        <w:rPr>
          <w:rFonts w:ascii="Arial" w:eastAsia="Arial Unicode MS" w:hAnsi="Arial" w:cs="Arial"/>
          <w:color w:val="808080" w:themeColor="background1" w:themeShade="80"/>
          <w:kern w:val="2"/>
          <w:sz w:val="20"/>
          <w:szCs w:val="19"/>
          <w:lang w:val="en-US" w:bidi="hi-IN"/>
        </w:rPr>
        <w:t>informes</w:t>
      </w:r>
      <w:proofErr w:type="spellEnd"/>
      <w:r w:rsidRPr="00E6600A">
        <w:rPr>
          <w:rFonts w:ascii="Arial" w:eastAsia="Arial Unicode MS" w:hAnsi="Arial" w:cs="Arial"/>
          <w:color w:val="808080" w:themeColor="background1" w:themeShade="80"/>
          <w:kern w:val="2"/>
          <w:sz w:val="20"/>
          <w:szCs w:val="19"/>
          <w:lang w:val="en-US" w:bidi="hi-IN"/>
        </w:rPr>
        <w:t xml:space="preserve">/ </w:t>
      </w:r>
      <w:proofErr w:type="spellStart"/>
      <w:proofErr w:type="gramStart"/>
      <w:r w:rsidRPr="00E6600A">
        <w:rPr>
          <w:rFonts w:ascii="Arial" w:eastAsia="Arial Unicode MS" w:hAnsi="Arial" w:cs="Arial"/>
          <w:color w:val="808080" w:themeColor="background1" w:themeShade="80"/>
          <w:kern w:val="2"/>
          <w:sz w:val="20"/>
          <w:szCs w:val="19"/>
          <w:lang w:val="en-US" w:bidi="hi-IN"/>
        </w:rPr>
        <w:t>reservas</w:t>
      </w:r>
      <w:proofErr w:type="spellEnd"/>
      <w:r w:rsidRPr="00E6600A">
        <w:rPr>
          <w:rFonts w:ascii="Arial" w:eastAsia="Arial Unicode MS" w:hAnsi="Arial" w:cs="Arial"/>
          <w:color w:val="808080" w:themeColor="background1" w:themeShade="80"/>
          <w:kern w:val="2"/>
          <w:sz w:val="20"/>
          <w:szCs w:val="19"/>
          <w:lang w:val="en-US" w:bidi="hi-IN"/>
        </w:rPr>
        <w:t xml:space="preserve"> :</w:t>
      </w:r>
      <w:proofErr w:type="gramEnd"/>
    </w:p>
    <w:p w14:paraId="5927BA45" w14:textId="77777777" w:rsidR="00E6600A" w:rsidRPr="00E6600A" w:rsidRDefault="00E6600A" w:rsidP="00E6600A">
      <w:pPr>
        <w:pStyle w:val="Prrafodelista"/>
        <w:numPr>
          <w:ilvl w:val="0"/>
          <w:numId w:val="39"/>
        </w:numPr>
        <w:tabs>
          <w:tab w:val="left" w:pos="284"/>
          <w:tab w:val="left" w:pos="567"/>
        </w:tabs>
        <w:suppressAutoHyphens/>
        <w:jc w:val="both"/>
        <w:rPr>
          <w:rFonts w:ascii="Arial" w:eastAsia="Arial Unicode MS" w:hAnsi="Arial" w:cs="Arial"/>
          <w:color w:val="808080" w:themeColor="background1" w:themeShade="80"/>
          <w:kern w:val="2"/>
          <w:sz w:val="20"/>
          <w:szCs w:val="19"/>
          <w:lang w:val="en-US" w:bidi="hi-IN"/>
        </w:rPr>
      </w:pPr>
      <w:r w:rsidRPr="00E6600A">
        <w:rPr>
          <w:rFonts w:ascii="Arial" w:eastAsia="Arial Unicode MS" w:hAnsi="Arial" w:cs="Arial"/>
          <w:color w:val="808080" w:themeColor="background1" w:themeShade="80"/>
          <w:kern w:val="2"/>
          <w:sz w:val="20"/>
          <w:szCs w:val="19"/>
          <w:lang w:val="en-US" w:bidi="hi-IN"/>
        </w:rPr>
        <w:t xml:space="preserve">info@nexos.com.pe Sandra </w:t>
      </w:r>
      <w:proofErr w:type="gramStart"/>
      <w:r w:rsidRPr="00E6600A">
        <w:rPr>
          <w:rFonts w:ascii="Arial" w:eastAsia="Arial Unicode MS" w:hAnsi="Arial" w:cs="Arial"/>
          <w:color w:val="808080" w:themeColor="background1" w:themeShade="80"/>
          <w:kern w:val="2"/>
          <w:sz w:val="20"/>
          <w:szCs w:val="19"/>
          <w:lang w:val="en-US" w:bidi="hi-IN"/>
        </w:rPr>
        <w:t>WP :</w:t>
      </w:r>
      <w:proofErr w:type="gramEnd"/>
      <w:r w:rsidRPr="00E6600A">
        <w:rPr>
          <w:rFonts w:ascii="Arial" w:eastAsia="Arial Unicode MS" w:hAnsi="Arial" w:cs="Arial"/>
          <w:color w:val="808080" w:themeColor="background1" w:themeShade="80"/>
          <w:kern w:val="2"/>
          <w:sz w:val="20"/>
          <w:szCs w:val="19"/>
          <w:lang w:val="en-US" w:bidi="hi-IN"/>
        </w:rPr>
        <w:t xml:space="preserve"> 948401408</w:t>
      </w:r>
    </w:p>
    <w:p w14:paraId="493D8831" w14:textId="6421CEAB" w:rsidR="007D78B2" w:rsidRPr="00E6600A" w:rsidRDefault="00E6600A" w:rsidP="00E6600A">
      <w:pPr>
        <w:pStyle w:val="Prrafodelista"/>
        <w:numPr>
          <w:ilvl w:val="0"/>
          <w:numId w:val="39"/>
        </w:numPr>
        <w:tabs>
          <w:tab w:val="left" w:pos="284"/>
          <w:tab w:val="left" w:pos="567"/>
        </w:tabs>
        <w:suppressAutoHyphens/>
        <w:jc w:val="both"/>
      </w:pPr>
      <w:r w:rsidRPr="00E6600A">
        <w:rPr>
          <w:rFonts w:ascii="Arial" w:eastAsia="Arial Unicode MS" w:hAnsi="Arial" w:cs="Arial"/>
          <w:color w:val="808080" w:themeColor="background1" w:themeShade="80"/>
          <w:kern w:val="2"/>
          <w:sz w:val="20"/>
          <w:szCs w:val="19"/>
          <w:lang w:bidi="hi-IN"/>
        </w:rPr>
        <w:t>reservas@nexos.com.pe Milagros WP : 998070706</w:t>
      </w:r>
    </w:p>
    <w:sectPr w:rsidR="007D78B2" w:rsidRPr="00E6600A" w:rsidSect="00C42A5C">
      <w:footerReference w:type="default" r:id="rId15"/>
      <w:type w:val="continuous"/>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368E84" w14:textId="77777777" w:rsidR="00DC2780" w:rsidRDefault="00DC2780" w:rsidP="005D50A0">
      <w:r>
        <w:separator/>
      </w:r>
    </w:p>
  </w:endnote>
  <w:endnote w:type="continuationSeparator" w:id="0">
    <w:p w14:paraId="1757A43F" w14:textId="77777777" w:rsidR="00DC2780" w:rsidRDefault="00DC2780" w:rsidP="005D5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ontserrat">
    <w:panose1 w:val="00000000000000000000"/>
    <w:charset w:val="4D"/>
    <w:family w:val="auto"/>
    <w:pitch w:val="variable"/>
    <w:sig w:usb0="A00002FF" w:usb1="4000207B" w:usb2="00000000" w:usb3="00000000" w:csb0="00000197" w:csb1="00000000"/>
  </w:font>
  <w:font w:name="Montserrat Medium">
    <w:panose1 w:val="00000000000000000000"/>
    <w:charset w:val="4D"/>
    <w:family w:val="auto"/>
    <w:pitch w:val="variable"/>
    <w:sig w:usb0="A00002FF" w:usb1="4000207B" w:usb2="00000000" w:usb3="00000000" w:csb0="00000197" w:csb1="00000000"/>
  </w:font>
  <w:font w:name="Arial Nova Cond Light">
    <w:panose1 w:val="020B0306020202020204"/>
    <w:charset w:val="00"/>
    <w:family w:val="swiss"/>
    <w:pitch w:val="variable"/>
    <w:sig w:usb0="0000028F" w:usb1="00000002"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BD9FD" w14:textId="77777777" w:rsidR="005D50A0" w:rsidRDefault="004F7BA0">
    <w:pPr>
      <w:pStyle w:val="Piedepgina"/>
    </w:pPr>
    <w:r>
      <w:rPr>
        <w:noProof/>
      </w:rPr>
      <mc:AlternateContent>
        <mc:Choice Requires="wps">
          <w:drawing>
            <wp:anchor distT="0" distB="0" distL="114300" distR="114300" simplePos="0" relativeHeight="251655168" behindDoc="0" locked="0" layoutInCell="1" allowOverlap="1" wp14:anchorId="18961FE3" wp14:editId="52520F18">
              <wp:simplePos x="0" y="0"/>
              <wp:positionH relativeFrom="column">
                <wp:posOffset>-1108075</wp:posOffset>
              </wp:positionH>
              <wp:positionV relativeFrom="paragraph">
                <wp:posOffset>-53340</wp:posOffset>
              </wp:positionV>
              <wp:extent cx="7647305" cy="859155"/>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7305" cy="859155"/>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21606F" id="Rectángulo 4" o:spid="_x0000_s1026" style="position:absolute;margin-left:-87.25pt;margin-top:-4.2pt;width:602.15pt;height:6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" fillcolor="windowText" stroked="f" strokeweight="1pt"/>
          </w:pict>
        </mc:Fallback>
      </mc:AlternateContent>
    </w:r>
  </w:p>
  <w:p w14:paraId="2126A1D1" w14:textId="77777777" w:rsidR="005D50A0" w:rsidRDefault="004F7BA0">
    <w:pPr>
      <w:pStyle w:val="Piedepgina"/>
    </w:pPr>
    <w:r>
      <w:rPr>
        <w:noProof/>
      </w:rPr>
      <mc:AlternateContent>
        <mc:Choice Requires="wps">
          <w:drawing>
            <wp:anchor distT="0" distB="0" distL="114300" distR="114300" simplePos="0" relativeHeight="251656192" behindDoc="0" locked="0" layoutInCell="1" allowOverlap="1" wp14:anchorId="3119FE6F" wp14:editId="4D42C5AF">
              <wp:simplePos x="0" y="0"/>
              <wp:positionH relativeFrom="column">
                <wp:posOffset>116205</wp:posOffset>
              </wp:positionH>
              <wp:positionV relativeFrom="paragraph">
                <wp:posOffset>9525</wp:posOffset>
              </wp:positionV>
              <wp:extent cx="914400" cy="387350"/>
              <wp:effectExtent l="0" t="0" r="5080" b="63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87350"/>
                      </a:xfrm>
                      <a:prstGeom prst="rect">
                        <a:avLst/>
                      </a:prstGeom>
                      <a:noFill/>
                      <a:ln w="6350">
                        <a:solidFill>
                          <a:prstClr val="black"/>
                        </a:solidFill>
                      </a:ln>
                    </wps:spPr>
                    <wps:txbx>
                      <w:txbxContent>
                        <w:p w14:paraId="5812D67D" w14:textId="77777777" w:rsidR="005D50A0" w:rsidRPr="005861E6" w:rsidRDefault="005D50A0" w:rsidP="005D50A0">
                          <w:pPr>
                            <w:pStyle w:val="Piedepgina"/>
                            <w:tabs>
                              <w:tab w:val="center" w:pos="2160"/>
                            </w:tabs>
                            <w:ind w:left="540" w:right="540"/>
                            <w:jc w:val="center"/>
                            <w:rPr>
                              <w:rFonts w:ascii="Montserrat" w:hAnsi="Montserrat"/>
                              <w:color w:val="FFC000"/>
                              <w:lang w:val="es-PE"/>
                            </w:rPr>
                          </w:pPr>
                          <w:r w:rsidRPr="00B1200E">
                            <w:rPr>
                              <w:rFonts w:ascii="Montserrat" w:hAnsi="Montserrat"/>
                              <w:color w:val="FFFFFF"/>
                              <w:lang w:val="es-PE"/>
                            </w:rPr>
                            <w:t xml:space="preserve">Consultas y reservas: +51 954 188 758 - </w:t>
                          </w:r>
                          <w:r w:rsidRPr="005861E6">
                            <w:rPr>
                              <w:rFonts w:ascii="Montserrat" w:hAnsi="Montserrat"/>
                              <w:color w:val="FFC000"/>
                              <w:lang w:val="es-PE"/>
                            </w:rPr>
                            <w:t>info@nexos.com.pe</w:t>
                          </w:r>
                        </w:p>
                        <w:p w14:paraId="65BB659B" w14:textId="77777777" w:rsidR="005D50A0" w:rsidRDefault="005D50A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119FE6F" id="_x0000_t202" coordsize="21600,21600" o:spt="202" path="m,l,21600r21600,l21600,xe">
              <v:stroke joinstyle="miter"/>
              <v:path gradientshapeok="t" o:connecttype="rect"/>
            </v:shapetype>
            <v:shape id="Cuadro de texto 3" o:spid="_x0000_s1027" type="#_x0000_t202" style="position:absolute;margin-left:9.15pt;margin-top:.75pt;width:1in;height:3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" filled="f" strokeweight=".5pt">
              <v:path arrowok="t"/>
              <v:textbox>
                <w:txbxContent>
                  <w:p w14:paraId="5812D67D" w14:textId="77777777" w:rsidR="005D50A0" w:rsidRPr="005861E6" w:rsidRDefault="005D50A0" w:rsidP="005D50A0">
                    <w:pPr>
                      <w:pStyle w:val="Piedepgina"/>
                      <w:tabs>
                        <w:tab w:val="center" w:pos="2160"/>
                      </w:tabs>
                      <w:ind w:left="540" w:right="540"/>
                      <w:jc w:val="center"/>
                      <w:rPr>
                        <w:rFonts w:ascii="Montserrat" w:hAnsi="Montserrat"/>
                        <w:color w:val="FFC000"/>
                        <w:lang w:val="es-PE"/>
                      </w:rPr>
                    </w:pPr>
                    <w:r w:rsidRPr="00B1200E">
                      <w:rPr>
                        <w:rFonts w:ascii="Montserrat" w:hAnsi="Montserrat"/>
                        <w:color w:val="FFFFFF"/>
                        <w:lang w:val="es-PE"/>
                      </w:rPr>
                      <w:t xml:space="preserve">Consultas y reservas: +51 954 188 758 - </w:t>
                    </w:r>
                    <w:r w:rsidRPr="005861E6">
                      <w:rPr>
                        <w:rFonts w:ascii="Montserrat" w:hAnsi="Montserrat"/>
                        <w:color w:val="FFC000"/>
                        <w:lang w:val="es-PE"/>
                      </w:rPr>
                      <w:t>info@nexos.com.pe</w:t>
                    </w:r>
                  </w:p>
                  <w:p w14:paraId="65BB659B" w14:textId="77777777" w:rsidR="005D50A0" w:rsidRDefault="005D50A0"/>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1F0D95" w14:textId="77777777" w:rsidR="00DC2780" w:rsidRDefault="00DC2780" w:rsidP="005D50A0">
      <w:r>
        <w:separator/>
      </w:r>
    </w:p>
  </w:footnote>
  <w:footnote w:type="continuationSeparator" w:id="0">
    <w:p w14:paraId="4D6ED127" w14:textId="77777777" w:rsidR="00DC2780" w:rsidRDefault="00DC2780" w:rsidP="005D50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2" w15:restartNumberingAfterBreak="0">
    <w:nsid w:val="00000004"/>
    <w:multiLevelType w:val="multilevel"/>
    <w:tmpl w:val="00000004"/>
    <w:name w:val="WW8Num14"/>
    <w:lvl w:ilvl="0">
      <w:start w:val="1"/>
      <w:numFmt w:val="bullet"/>
      <w:lvlText w:val=""/>
      <w:lvlJc w:val="left"/>
      <w:pPr>
        <w:tabs>
          <w:tab w:val="num" w:pos="0"/>
        </w:tabs>
        <w:ind w:left="720" w:hanging="360"/>
      </w:pPr>
      <w:rPr>
        <w:rFonts w:ascii="Symbol" w:hAnsi="Symbol" w:cs="Symbol" w:hint="default"/>
        <w:color w:val="262626"/>
        <w:kern w:val="2"/>
        <w:sz w:val="20"/>
        <w:szCs w:val="19"/>
        <w:lang w:val="es-PE" w:bidi="hi-IN"/>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color w:val="262626"/>
        <w:kern w:val="2"/>
        <w:sz w:val="20"/>
        <w:szCs w:val="19"/>
        <w:lang w:val="es-PE" w:bidi="hi-IN"/>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color w:val="262626"/>
        <w:kern w:val="2"/>
        <w:sz w:val="20"/>
        <w:szCs w:val="19"/>
        <w:lang w:val="es-PE" w:bidi="hi-IN"/>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2120E7C"/>
    <w:multiLevelType w:val="hybridMultilevel"/>
    <w:tmpl w:val="99D2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F305A"/>
    <w:multiLevelType w:val="multilevel"/>
    <w:tmpl w:val="46302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1710A0"/>
    <w:multiLevelType w:val="hybridMultilevel"/>
    <w:tmpl w:val="E5BE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FF0ABF"/>
    <w:multiLevelType w:val="hybridMultilevel"/>
    <w:tmpl w:val="DC5C4B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F740CD1"/>
    <w:multiLevelType w:val="hybridMultilevel"/>
    <w:tmpl w:val="D57A5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FE73C5"/>
    <w:multiLevelType w:val="multilevel"/>
    <w:tmpl w:val="38907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426EF1"/>
    <w:multiLevelType w:val="hybridMultilevel"/>
    <w:tmpl w:val="E6A4A7A0"/>
    <w:lvl w:ilvl="0" w:tplc="280A0001">
      <w:start w:val="1"/>
      <w:numFmt w:val="bullet"/>
      <w:lvlText w:val=""/>
      <w:lvlJc w:val="left"/>
      <w:pPr>
        <w:ind w:left="1353" w:hanging="360"/>
      </w:pPr>
      <w:rPr>
        <w:rFonts w:ascii="Symbol" w:hAnsi="Symbol" w:hint="default"/>
      </w:rPr>
    </w:lvl>
    <w:lvl w:ilvl="1" w:tplc="580A0003" w:tentative="1">
      <w:start w:val="1"/>
      <w:numFmt w:val="bullet"/>
      <w:lvlText w:val="o"/>
      <w:lvlJc w:val="left"/>
      <w:pPr>
        <w:ind w:left="2073" w:hanging="360"/>
      </w:pPr>
      <w:rPr>
        <w:rFonts w:ascii="Courier New" w:hAnsi="Courier New" w:cs="Courier New" w:hint="default"/>
      </w:rPr>
    </w:lvl>
    <w:lvl w:ilvl="2" w:tplc="580A0005" w:tentative="1">
      <w:start w:val="1"/>
      <w:numFmt w:val="bullet"/>
      <w:lvlText w:val=""/>
      <w:lvlJc w:val="left"/>
      <w:pPr>
        <w:ind w:left="2793" w:hanging="360"/>
      </w:pPr>
      <w:rPr>
        <w:rFonts w:ascii="Wingdings" w:hAnsi="Wingdings" w:hint="default"/>
      </w:rPr>
    </w:lvl>
    <w:lvl w:ilvl="3" w:tplc="580A0001" w:tentative="1">
      <w:start w:val="1"/>
      <w:numFmt w:val="bullet"/>
      <w:lvlText w:val=""/>
      <w:lvlJc w:val="left"/>
      <w:pPr>
        <w:ind w:left="3513" w:hanging="360"/>
      </w:pPr>
      <w:rPr>
        <w:rFonts w:ascii="Symbol" w:hAnsi="Symbol" w:hint="default"/>
      </w:rPr>
    </w:lvl>
    <w:lvl w:ilvl="4" w:tplc="580A0003" w:tentative="1">
      <w:start w:val="1"/>
      <w:numFmt w:val="bullet"/>
      <w:lvlText w:val="o"/>
      <w:lvlJc w:val="left"/>
      <w:pPr>
        <w:ind w:left="4233" w:hanging="360"/>
      </w:pPr>
      <w:rPr>
        <w:rFonts w:ascii="Courier New" w:hAnsi="Courier New" w:cs="Courier New" w:hint="default"/>
      </w:rPr>
    </w:lvl>
    <w:lvl w:ilvl="5" w:tplc="580A0005" w:tentative="1">
      <w:start w:val="1"/>
      <w:numFmt w:val="bullet"/>
      <w:lvlText w:val=""/>
      <w:lvlJc w:val="left"/>
      <w:pPr>
        <w:ind w:left="4953" w:hanging="360"/>
      </w:pPr>
      <w:rPr>
        <w:rFonts w:ascii="Wingdings" w:hAnsi="Wingdings" w:hint="default"/>
      </w:rPr>
    </w:lvl>
    <w:lvl w:ilvl="6" w:tplc="580A0001" w:tentative="1">
      <w:start w:val="1"/>
      <w:numFmt w:val="bullet"/>
      <w:lvlText w:val=""/>
      <w:lvlJc w:val="left"/>
      <w:pPr>
        <w:ind w:left="5673" w:hanging="360"/>
      </w:pPr>
      <w:rPr>
        <w:rFonts w:ascii="Symbol" w:hAnsi="Symbol" w:hint="default"/>
      </w:rPr>
    </w:lvl>
    <w:lvl w:ilvl="7" w:tplc="580A0003" w:tentative="1">
      <w:start w:val="1"/>
      <w:numFmt w:val="bullet"/>
      <w:lvlText w:val="o"/>
      <w:lvlJc w:val="left"/>
      <w:pPr>
        <w:ind w:left="6393" w:hanging="360"/>
      </w:pPr>
      <w:rPr>
        <w:rFonts w:ascii="Courier New" w:hAnsi="Courier New" w:cs="Courier New" w:hint="default"/>
      </w:rPr>
    </w:lvl>
    <w:lvl w:ilvl="8" w:tplc="580A0005" w:tentative="1">
      <w:start w:val="1"/>
      <w:numFmt w:val="bullet"/>
      <w:lvlText w:val=""/>
      <w:lvlJc w:val="left"/>
      <w:pPr>
        <w:ind w:left="7113" w:hanging="360"/>
      </w:pPr>
      <w:rPr>
        <w:rFonts w:ascii="Wingdings" w:hAnsi="Wingdings" w:hint="default"/>
      </w:rPr>
    </w:lvl>
  </w:abstractNum>
  <w:abstractNum w:abstractNumId="10" w15:restartNumberingAfterBreak="0">
    <w:nsid w:val="2544568A"/>
    <w:multiLevelType w:val="hybridMultilevel"/>
    <w:tmpl w:val="E7925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6171E"/>
    <w:multiLevelType w:val="hybridMultilevel"/>
    <w:tmpl w:val="2146F9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EA9379C"/>
    <w:multiLevelType w:val="hybridMultilevel"/>
    <w:tmpl w:val="377E3BC0"/>
    <w:lvl w:ilvl="0" w:tplc="36C0CA8E">
      <w:start w:val="1"/>
      <w:numFmt w:val="bullet"/>
      <w:lvlText w:val="-"/>
      <w:lvlJc w:val="left"/>
      <w:pPr>
        <w:tabs>
          <w:tab w:val="num" w:pos="360"/>
        </w:tabs>
        <w:ind w:left="360" w:hanging="360"/>
      </w:pPr>
      <w:rPr>
        <w:rFonts w:ascii="Century Gothic" w:eastAsia="Times New Roman" w:hAnsi="Century Gothic"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1956C82"/>
    <w:multiLevelType w:val="hybridMultilevel"/>
    <w:tmpl w:val="757EDE30"/>
    <w:lvl w:ilvl="0" w:tplc="E5208A3A">
      <w:numFmt w:val="bullet"/>
      <w:lvlText w:val="-"/>
      <w:lvlJc w:val="left"/>
      <w:pPr>
        <w:ind w:left="720" w:hanging="360"/>
      </w:pPr>
      <w:rPr>
        <w:rFonts w:ascii="Century Gothic" w:eastAsia="Times New Roman" w:hAnsi="Century Gothic" w:cs="Calibri" w:hint="default"/>
        <w:b w:val="0"/>
        <w:i/>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4BD659B"/>
    <w:multiLevelType w:val="hybridMultilevel"/>
    <w:tmpl w:val="55621B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B85544"/>
    <w:multiLevelType w:val="hybridMultilevel"/>
    <w:tmpl w:val="682E3A2A"/>
    <w:lvl w:ilvl="0" w:tplc="ADFC5202">
      <w:start w:val="1"/>
      <w:numFmt w:val="bullet"/>
      <w:lvlText w:val="-"/>
      <w:lvlJc w:val="left"/>
      <w:pPr>
        <w:tabs>
          <w:tab w:val="num" w:pos="360"/>
        </w:tabs>
        <w:ind w:left="360" w:hanging="360"/>
      </w:pPr>
      <w:rPr>
        <w:rFonts w:ascii="Century Gothic" w:eastAsia="Times New Roman" w:hAnsi="Century Gothic" w:cs="Times New Roman" w:hint="default"/>
        <w:color w:val="C7862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EA4F95"/>
    <w:multiLevelType w:val="hybridMultilevel"/>
    <w:tmpl w:val="B6B60C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D03375E"/>
    <w:multiLevelType w:val="hybridMultilevel"/>
    <w:tmpl w:val="A2F6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C403EA"/>
    <w:multiLevelType w:val="hybridMultilevel"/>
    <w:tmpl w:val="03F87D7A"/>
    <w:lvl w:ilvl="0" w:tplc="B41C4ADA">
      <w:numFmt w:val="bullet"/>
      <w:lvlText w:val="-"/>
      <w:lvlJc w:val="left"/>
      <w:pPr>
        <w:ind w:left="720" w:hanging="360"/>
      </w:pPr>
      <w:rPr>
        <w:rFonts w:ascii="Georgia" w:eastAsia="MS Mincho"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F93A4D"/>
    <w:multiLevelType w:val="hybridMultilevel"/>
    <w:tmpl w:val="BA305480"/>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43A6E36"/>
    <w:multiLevelType w:val="hybridMultilevel"/>
    <w:tmpl w:val="67B857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4C96053"/>
    <w:multiLevelType w:val="hybridMultilevel"/>
    <w:tmpl w:val="2C36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5A2532"/>
    <w:multiLevelType w:val="hybridMultilevel"/>
    <w:tmpl w:val="67302948"/>
    <w:lvl w:ilvl="0" w:tplc="46BAD8E6">
      <w:numFmt w:val="bullet"/>
      <w:lvlText w:val=""/>
      <w:lvlJc w:val="left"/>
      <w:pPr>
        <w:ind w:left="720" w:hanging="360"/>
      </w:pPr>
      <w:rPr>
        <w:rFonts w:ascii="Symbol" w:eastAsiaTheme="minorHAnsi"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6B80A6B"/>
    <w:multiLevelType w:val="hybridMultilevel"/>
    <w:tmpl w:val="9BEE652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98D3620"/>
    <w:multiLevelType w:val="hybridMultilevel"/>
    <w:tmpl w:val="59626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AA36E50"/>
    <w:multiLevelType w:val="hybridMultilevel"/>
    <w:tmpl w:val="612E7D02"/>
    <w:lvl w:ilvl="0" w:tplc="26EED120">
      <w:start w:val="24"/>
      <w:numFmt w:val="bullet"/>
      <w:lvlText w:val="-"/>
      <w:lvlJc w:val="left"/>
      <w:pPr>
        <w:ind w:left="720" w:hanging="360"/>
      </w:pPr>
      <w:rPr>
        <w:rFonts w:ascii="Georgia" w:eastAsia="MS Mincho" w:hAnsi="Georgi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E762F1"/>
    <w:multiLevelType w:val="hybridMultilevel"/>
    <w:tmpl w:val="236431A8"/>
    <w:lvl w:ilvl="0" w:tplc="6A34D49C">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64CC20CF"/>
    <w:multiLevelType w:val="hybridMultilevel"/>
    <w:tmpl w:val="99A27D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2B3A0C"/>
    <w:multiLevelType w:val="hybridMultilevel"/>
    <w:tmpl w:val="4858DA5C"/>
    <w:lvl w:ilvl="0" w:tplc="36C0CA8E">
      <w:start w:val="1"/>
      <w:numFmt w:val="bullet"/>
      <w:lvlText w:val="-"/>
      <w:lvlJc w:val="left"/>
      <w:pPr>
        <w:ind w:left="360" w:hanging="360"/>
      </w:pPr>
      <w:rPr>
        <w:rFonts w:ascii="Century Gothic" w:eastAsia="Times New Roman" w:hAnsi="Century Gothic"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679B6CED"/>
    <w:multiLevelType w:val="multilevel"/>
    <w:tmpl w:val="01B01C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35225B"/>
    <w:multiLevelType w:val="hybridMultilevel"/>
    <w:tmpl w:val="89C4C5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7E7468"/>
    <w:multiLevelType w:val="hybridMultilevel"/>
    <w:tmpl w:val="21089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715A0C"/>
    <w:multiLevelType w:val="hybridMultilevel"/>
    <w:tmpl w:val="930843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907CA3"/>
    <w:multiLevelType w:val="hybridMultilevel"/>
    <w:tmpl w:val="786409B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6CC418B"/>
    <w:multiLevelType w:val="hybridMultilevel"/>
    <w:tmpl w:val="54E8AB58"/>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655850"/>
    <w:multiLevelType w:val="hybridMultilevel"/>
    <w:tmpl w:val="6E621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024580"/>
    <w:multiLevelType w:val="hybridMultilevel"/>
    <w:tmpl w:val="E9CA7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8787114">
    <w:abstractNumId w:val="20"/>
  </w:num>
  <w:num w:numId="2" w16cid:durableId="69887169">
    <w:abstractNumId w:val="6"/>
  </w:num>
  <w:num w:numId="3" w16cid:durableId="322659374">
    <w:abstractNumId w:val="11"/>
  </w:num>
  <w:num w:numId="4" w16cid:durableId="2078280866">
    <w:abstractNumId w:val="4"/>
  </w:num>
  <w:num w:numId="5" w16cid:durableId="1700086156">
    <w:abstractNumId w:val="8"/>
  </w:num>
  <w:num w:numId="6" w16cid:durableId="1805804231">
    <w:abstractNumId w:val="12"/>
  </w:num>
  <w:num w:numId="7" w16cid:durableId="625696450">
    <w:abstractNumId w:val="34"/>
  </w:num>
  <w:num w:numId="8" w16cid:durableId="181356372">
    <w:abstractNumId w:val="23"/>
  </w:num>
  <w:num w:numId="9" w16cid:durableId="488521453">
    <w:abstractNumId w:val="19"/>
  </w:num>
  <w:num w:numId="10" w16cid:durableId="1595479316">
    <w:abstractNumId w:val="22"/>
  </w:num>
  <w:num w:numId="11" w16cid:durableId="197473536">
    <w:abstractNumId w:val="31"/>
  </w:num>
  <w:num w:numId="12" w16cid:durableId="264264455">
    <w:abstractNumId w:val="15"/>
  </w:num>
  <w:num w:numId="13" w16cid:durableId="1794127716">
    <w:abstractNumId w:val="28"/>
  </w:num>
  <w:num w:numId="14" w16cid:durableId="1655139540">
    <w:abstractNumId w:val="13"/>
  </w:num>
  <w:num w:numId="15" w16cid:durableId="371811101">
    <w:abstractNumId w:val="18"/>
  </w:num>
  <w:num w:numId="16" w16cid:durableId="615673847">
    <w:abstractNumId w:val="13"/>
  </w:num>
  <w:num w:numId="17" w16cid:durableId="595096012">
    <w:abstractNumId w:val="37"/>
  </w:num>
  <w:num w:numId="18" w16cid:durableId="1990015944">
    <w:abstractNumId w:val="10"/>
  </w:num>
  <w:num w:numId="19" w16cid:durableId="559293571">
    <w:abstractNumId w:val="5"/>
  </w:num>
  <w:num w:numId="20" w16cid:durableId="2143841524">
    <w:abstractNumId w:val="7"/>
  </w:num>
  <w:num w:numId="21" w16cid:durableId="628777037">
    <w:abstractNumId w:val="21"/>
  </w:num>
  <w:num w:numId="22" w16cid:durableId="1087965447">
    <w:abstractNumId w:val="24"/>
  </w:num>
  <w:num w:numId="23" w16cid:durableId="1240481104">
    <w:abstractNumId w:val="17"/>
  </w:num>
  <w:num w:numId="24" w16cid:durableId="1646009108">
    <w:abstractNumId w:val="3"/>
  </w:num>
  <w:num w:numId="25" w16cid:durableId="213007852">
    <w:abstractNumId w:val="32"/>
  </w:num>
  <w:num w:numId="26" w16cid:durableId="1190489992">
    <w:abstractNumId w:val="25"/>
  </w:num>
  <w:num w:numId="27" w16cid:durableId="170418425">
    <w:abstractNumId w:val="35"/>
  </w:num>
  <w:num w:numId="28" w16cid:durableId="1619678814">
    <w:abstractNumId w:val="29"/>
  </w:num>
  <w:num w:numId="29" w16cid:durableId="37901623">
    <w:abstractNumId w:val="26"/>
  </w:num>
  <w:num w:numId="30" w16cid:durableId="213584213">
    <w:abstractNumId w:val="0"/>
  </w:num>
  <w:num w:numId="31" w16cid:durableId="1257058022">
    <w:abstractNumId w:val="1"/>
  </w:num>
  <w:num w:numId="32" w16cid:durableId="41097594">
    <w:abstractNumId w:val="2"/>
  </w:num>
  <w:num w:numId="33" w16cid:durableId="1041630338">
    <w:abstractNumId w:val="9"/>
  </w:num>
  <w:num w:numId="34" w16cid:durableId="190845554">
    <w:abstractNumId w:val="27"/>
  </w:num>
  <w:num w:numId="35" w16cid:durableId="1381057609">
    <w:abstractNumId w:val="30"/>
  </w:num>
  <w:num w:numId="36" w16cid:durableId="1455559805">
    <w:abstractNumId w:val="14"/>
  </w:num>
  <w:num w:numId="37" w16cid:durableId="1551576723">
    <w:abstractNumId w:val="33"/>
  </w:num>
  <w:num w:numId="38" w16cid:durableId="263461093">
    <w:abstractNumId w:val="16"/>
  </w:num>
  <w:num w:numId="39" w16cid:durableId="42619583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0A0"/>
    <w:rsid w:val="00001870"/>
    <w:rsid w:val="00013DBB"/>
    <w:rsid w:val="000149B3"/>
    <w:rsid w:val="00026D6A"/>
    <w:rsid w:val="000711D0"/>
    <w:rsid w:val="00075CE2"/>
    <w:rsid w:val="000765C7"/>
    <w:rsid w:val="000B16BA"/>
    <w:rsid w:val="000B5093"/>
    <w:rsid w:val="000C346F"/>
    <w:rsid w:val="000E1C5F"/>
    <w:rsid w:val="000F6797"/>
    <w:rsid w:val="001177EA"/>
    <w:rsid w:val="0012396B"/>
    <w:rsid w:val="00157A18"/>
    <w:rsid w:val="001E2FEB"/>
    <w:rsid w:val="001F530F"/>
    <w:rsid w:val="002175C2"/>
    <w:rsid w:val="002204A6"/>
    <w:rsid w:val="00242578"/>
    <w:rsid w:val="00257B24"/>
    <w:rsid w:val="002608AF"/>
    <w:rsid w:val="00264A31"/>
    <w:rsid w:val="00266B8B"/>
    <w:rsid w:val="002F32AB"/>
    <w:rsid w:val="00301D30"/>
    <w:rsid w:val="00337AFC"/>
    <w:rsid w:val="003442CD"/>
    <w:rsid w:val="00372489"/>
    <w:rsid w:val="00377F56"/>
    <w:rsid w:val="00397B8A"/>
    <w:rsid w:val="003A497D"/>
    <w:rsid w:val="003C0ADD"/>
    <w:rsid w:val="003D37D1"/>
    <w:rsid w:val="003F0081"/>
    <w:rsid w:val="00401B4C"/>
    <w:rsid w:val="00404480"/>
    <w:rsid w:val="0040792E"/>
    <w:rsid w:val="00417E0A"/>
    <w:rsid w:val="0042551C"/>
    <w:rsid w:val="0044219C"/>
    <w:rsid w:val="004507FF"/>
    <w:rsid w:val="004514FC"/>
    <w:rsid w:val="004913E5"/>
    <w:rsid w:val="004E5905"/>
    <w:rsid w:val="004E764C"/>
    <w:rsid w:val="004F2F17"/>
    <w:rsid w:val="004F7BA0"/>
    <w:rsid w:val="00505A0E"/>
    <w:rsid w:val="005B07CD"/>
    <w:rsid w:val="005D50A0"/>
    <w:rsid w:val="005F29D1"/>
    <w:rsid w:val="00612476"/>
    <w:rsid w:val="00617DAA"/>
    <w:rsid w:val="00623453"/>
    <w:rsid w:val="00661D64"/>
    <w:rsid w:val="00667837"/>
    <w:rsid w:val="0067615F"/>
    <w:rsid w:val="00676CAC"/>
    <w:rsid w:val="006D1162"/>
    <w:rsid w:val="006E25C9"/>
    <w:rsid w:val="00707995"/>
    <w:rsid w:val="00721970"/>
    <w:rsid w:val="00731A48"/>
    <w:rsid w:val="007378D4"/>
    <w:rsid w:val="00756A59"/>
    <w:rsid w:val="00756CFB"/>
    <w:rsid w:val="00760E38"/>
    <w:rsid w:val="00760FF7"/>
    <w:rsid w:val="00764CB8"/>
    <w:rsid w:val="007A5622"/>
    <w:rsid w:val="007A5BA7"/>
    <w:rsid w:val="007B49F4"/>
    <w:rsid w:val="007B6765"/>
    <w:rsid w:val="007C13D3"/>
    <w:rsid w:val="007C1469"/>
    <w:rsid w:val="007C7CB0"/>
    <w:rsid w:val="007D4DC4"/>
    <w:rsid w:val="007D78B2"/>
    <w:rsid w:val="00802024"/>
    <w:rsid w:val="00803D88"/>
    <w:rsid w:val="008342A5"/>
    <w:rsid w:val="00840ECE"/>
    <w:rsid w:val="0084417E"/>
    <w:rsid w:val="008B591C"/>
    <w:rsid w:val="008D4722"/>
    <w:rsid w:val="00901C9E"/>
    <w:rsid w:val="009206D2"/>
    <w:rsid w:val="0092448A"/>
    <w:rsid w:val="0094014A"/>
    <w:rsid w:val="009A0671"/>
    <w:rsid w:val="009A5DD4"/>
    <w:rsid w:val="009D4967"/>
    <w:rsid w:val="009E4F2D"/>
    <w:rsid w:val="00A17BE6"/>
    <w:rsid w:val="00A36049"/>
    <w:rsid w:val="00A50935"/>
    <w:rsid w:val="00A83447"/>
    <w:rsid w:val="00AD2AD3"/>
    <w:rsid w:val="00AF08E3"/>
    <w:rsid w:val="00B10BF9"/>
    <w:rsid w:val="00B1200E"/>
    <w:rsid w:val="00B52EA3"/>
    <w:rsid w:val="00B82452"/>
    <w:rsid w:val="00BB7B2B"/>
    <w:rsid w:val="00BC69DE"/>
    <w:rsid w:val="00BD2F99"/>
    <w:rsid w:val="00BF7C20"/>
    <w:rsid w:val="00C10BA5"/>
    <w:rsid w:val="00C2419F"/>
    <w:rsid w:val="00C42A5C"/>
    <w:rsid w:val="00C6334D"/>
    <w:rsid w:val="00C728AB"/>
    <w:rsid w:val="00C84A71"/>
    <w:rsid w:val="00CD59CD"/>
    <w:rsid w:val="00CE65B3"/>
    <w:rsid w:val="00CF25D5"/>
    <w:rsid w:val="00CF30E4"/>
    <w:rsid w:val="00D300D4"/>
    <w:rsid w:val="00D46466"/>
    <w:rsid w:val="00D5518A"/>
    <w:rsid w:val="00D55D51"/>
    <w:rsid w:val="00D56E61"/>
    <w:rsid w:val="00DB5DF1"/>
    <w:rsid w:val="00DC0C79"/>
    <w:rsid w:val="00DC2780"/>
    <w:rsid w:val="00DF40ED"/>
    <w:rsid w:val="00E55BBC"/>
    <w:rsid w:val="00E6600A"/>
    <w:rsid w:val="00E70B14"/>
    <w:rsid w:val="00E77388"/>
    <w:rsid w:val="00F01C13"/>
    <w:rsid w:val="00F032BC"/>
    <w:rsid w:val="00F20E70"/>
    <w:rsid w:val="00F43EB5"/>
    <w:rsid w:val="00F51B3B"/>
    <w:rsid w:val="00F65414"/>
    <w:rsid w:val="00F74391"/>
    <w:rsid w:val="00F96AE2"/>
    <w:rsid w:val="00FB6255"/>
    <w:rsid w:val="00FD15C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02359"/>
  <w15:chartTrackingRefBased/>
  <w15:docId w15:val="{B5854706-F36D-564E-ADFC-02E771361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ECE"/>
    <w:rPr>
      <w:rFonts w:ascii="Times New Roman" w:eastAsia="Times New Roman" w:hAnsi="Times New Roman"/>
      <w:sz w:val="24"/>
      <w:szCs w:val="24"/>
      <w:lang w:eastAsia="es-MX"/>
    </w:rPr>
  </w:style>
  <w:style w:type="paragraph" w:styleId="Ttulo1">
    <w:name w:val="heading 1"/>
    <w:basedOn w:val="Normal"/>
    <w:next w:val="Normal"/>
    <w:link w:val="Ttulo1Car"/>
    <w:uiPriority w:val="9"/>
    <w:qFormat/>
    <w:rsid w:val="005D50A0"/>
    <w:pPr>
      <w:keepNext/>
      <w:keepLines/>
      <w:spacing w:before="240"/>
      <w:outlineLvl w:val="0"/>
    </w:pPr>
    <w:rPr>
      <w:rFonts w:ascii="Calibri Light" w:hAnsi="Calibri Light"/>
      <w:color w:val="2F5496"/>
      <w:sz w:val="32"/>
      <w:szCs w:val="32"/>
      <w:lang w:val="es-ES_tradnl" w:eastAsia="en-US"/>
    </w:rPr>
  </w:style>
  <w:style w:type="paragraph" w:styleId="Ttulo4">
    <w:name w:val="heading 4"/>
    <w:basedOn w:val="Normal"/>
    <w:next w:val="Normal"/>
    <w:link w:val="Ttulo4Car"/>
    <w:uiPriority w:val="9"/>
    <w:semiHidden/>
    <w:unhideWhenUsed/>
    <w:qFormat/>
    <w:rsid w:val="00667837"/>
    <w:pPr>
      <w:keepNext/>
      <w:keepLines/>
      <w:spacing w:before="40"/>
      <w:outlineLvl w:val="3"/>
    </w:pPr>
    <w:rPr>
      <w:rFonts w:asciiTheme="majorHAnsi" w:eastAsiaTheme="majorEastAsia" w:hAnsiTheme="majorHAnsi" w:cstheme="majorBidi"/>
      <w:i/>
      <w:iCs/>
      <w:color w:val="2F5496" w:themeColor="accent1" w:themeShade="BF"/>
      <w:lang w:eastAsia="es-ES_tradnl"/>
    </w:rPr>
  </w:style>
  <w:style w:type="paragraph" w:styleId="Ttulo5">
    <w:name w:val="heading 5"/>
    <w:basedOn w:val="Normal"/>
    <w:next w:val="Normal"/>
    <w:link w:val="Ttulo5Car"/>
    <w:uiPriority w:val="9"/>
    <w:unhideWhenUsed/>
    <w:qFormat/>
    <w:rsid w:val="009A0671"/>
    <w:pPr>
      <w:spacing w:before="240" w:after="60"/>
      <w:outlineLvl w:val="4"/>
    </w:pPr>
    <w:rPr>
      <w:rFonts w:ascii="Calibri" w:hAnsi="Calibri" w:cs="Cordia New"/>
      <w:b/>
      <w:bCs/>
      <w:i/>
      <w:iCs/>
      <w:sz w:val="26"/>
      <w:szCs w:val="26"/>
      <w:lang w:val="en-U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owc">
    <w:name w:val="sowc"/>
    <w:basedOn w:val="Fuentedeprrafopredeter"/>
    <w:rsid w:val="005D50A0"/>
  </w:style>
  <w:style w:type="paragraph" w:customStyle="1" w:styleId="MyHeadtitle">
    <w:name w:val="My Head title"/>
    <w:basedOn w:val="Ttulo1"/>
    <w:rsid w:val="005D50A0"/>
    <w:pPr>
      <w:keepLines w:val="0"/>
      <w:spacing w:after="60"/>
    </w:pPr>
    <w:rPr>
      <w:rFonts w:ascii="Verdana" w:eastAsia="Batang" w:hAnsi="Verdana" w:cs="Arial"/>
      <w:b/>
      <w:bCs/>
      <w:color w:val="auto"/>
      <w:kern w:val="32"/>
      <w:sz w:val="36"/>
      <w:lang w:val="en-US" w:eastAsia="ko-KR"/>
    </w:rPr>
  </w:style>
  <w:style w:type="character" w:customStyle="1" w:styleId="Ttulo1Car">
    <w:name w:val="Título 1 Car"/>
    <w:link w:val="Ttulo1"/>
    <w:uiPriority w:val="9"/>
    <w:rsid w:val="005D50A0"/>
    <w:rPr>
      <w:rFonts w:ascii="Calibri Light" w:eastAsia="Times New Roman" w:hAnsi="Calibri Light" w:cs="Times New Roman"/>
      <w:color w:val="2F5496"/>
      <w:sz w:val="32"/>
      <w:szCs w:val="32"/>
      <w:lang w:val="es-ES_tradnl"/>
    </w:rPr>
  </w:style>
  <w:style w:type="paragraph" w:customStyle="1" w:styleId="Mysubhead">
    <w:name w:val="My subhead"/>
    <w:basedOn w:val="MyHeadtitle"/>
    <w:rsid w:val="005D50A0"/>
    <w:pPr>
      <w:jc w:val="right"/>
    </w:pPr>
    <w:rPr>
      <w:sz w:val="32"/>
    </w:rPr>
  </w:style>
  <w:style w:type="paragraph" w:styleId="Encabezado">
    <w:name w:val="header"/>
    <w:basedOn w:val="Normal"/>
    <w:link w:val="EncabezadoCar"/>
    <w:unhideWhenUsed/>
    <w:rsid w:val="005D50A0"/>
    <w:pPr>
      <w:tabs>
        <w:tab w:val="center" w:pos="4252"/>
        <w:tab w:val="right" w:pos="8504"/>
      </w:tabs>
    </w:pPr>
    <w:rPr>
      <w:rFonts w:ascii="Calibri" w:eastAsia="Calibri" w:hAnsi="Calibri"/>
      <w:lang w:val="es-ES_tradnl" w:eastAsia="en-US"/>
    </w:rPr>
  </w:style>
  <w:style w:type="character" w:customStyle="1" w:styleId="EncabezadoCar">
    <w:name w:val="Encabezado Car"/>
    <w:link w:val="Encabezado"/>
    <w:uiPriority w:val="99"/>
    <w:rsid w:val="005D50A0"/>
    <w:rPr>
      <w:lang w:val="es-ES_tradnl"/>
    </w:rPr>
  </w:style>
  <w:style w:type="paragraph" w:styleId="Piedepgina">
    <w:name w:val="footer"/>
    <w:basedOn w:val="Normal"/>
    <w:link w:val="PiedepginaCar"/>
    <w:uiPriority w:val="99"/>
    <w:unhideWhenUsed/>
    <w:rsid w:val="005D50A0"/>
    <w:pPr>
      <w:tabs>
        <w:tab w:val="center" w:pos="4252"/>
        <w:tab w:val="right" w:pos="8504"/>
      </w:tabs>
    </w:pPr>
    <w:rPr>
      <w:rFonts w:ascii="Calibri" w:eastAsia="Calibri" w:hAnsi="Calibri"/>
      <w:lang w:val="es-ES_tradnl" w:eastAsia="en-US"/>
    </w:rPr>
  </w:style>
  <w:style w:type="character" w:customStyle="1" w:styleId="PiedepginaCar">
    <w:name w:val="Pie de página Car"/>
    <w:link w:val="Piedepgina"/>
    <w:uiPriority w:val="99"/>
    <w:rsid w:val="005D50A0"/>
    <w:rPr>
      <w:lang w:val="es-ES_tradnl"/>
    </w:rPr>
  </w:style>
  <w:style w:type="character" w:styleId="Hipervnculo">
    <w:name w:val="Hyperlink"/>
    <w:uiPriority w:val="99"/>
    <w:unhideWhenUsed/>
    <w:rsid w:val="005D50A0"/>
    <w:rPr>
      <w:color w:val="0563C1"/>
      <w:u w:val="single"/>
    </w:rPr>
  </w:style>
  <w:style w:type="character" w:styleId="Mencinsinresolver">
    <w:name w:val="Unresolved Mention"/>
    <w:uiPriority w:val="99"/>
    <w:semiHidden/>
    <w:unhideWhenUsed/>
    <w:rsid w:val="005D50A0"/>
    <w:rPr>
      <w:color w:val="605E5C"/>
      <w:shd w:val="clear" w:color="auto" w:fill="E1DFDD"/>
    </w:rPr>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link w:val="NormalWebCar"/>
    <w:uiPriority w:val="99"/>
    <w:unhideWhenUsed/>
    <w:qFormat/>
    <w:rsid w:val="005D50A0"/>
    <w:pPr>
      <w:spacing w:before="100" w:beforeAutospacing="1" w:after="100" w:afterAutospacing="1"/>
    </w:pPr>
    <w:rPr>
      <w:lang w:eastAsia="es-ES_tradnl"/>
    </w:rPr>
  </w:style>
  <w:style w:type="character" w:styleId="Textoennegrita">
    <w:name w:val="Strong"/>
    <w:uiPriority w:val="22"/>
    <w:qFormat/>
    <w:rsid w:val="005D50A0"/>
    <w:rPr>
      <w:b/>
      <w:bCs/>
    </w:rPr>
  </w:style>
  <w:style w:type="paragraph" w:styleId="Prrafodelista">
    <w:name w:val="List Paragraph"/>
    <w:basedOn w:val="Normal"/>
    <w:uiPriority w:val="34"/>
    <w:qFormat/>
    <w:rsid w:val="00242578"/>
    <w:pPr>
      <w:ind w:left="720"/>
      <w:contextualSpacing/>
    </w:pPr>
    <w:rPr>
      <w:lang w:eastAsia="es-ES_tradnl"/>
    </w:rPr>
  </w:style>
  <w:style w:type="character" w:customStyle="1" w:styleId="Ttulo5Car">
    <w:name w:val="Título 5 Car"/>
    <w:basedOn w:val="Fuentedeprrafopredeter"/>
    <w:link w:val="Ttulo5"/>
    <w:uiPriority w:val="9"/>
    <w:rsid w:val="009A0671"/>
    <w:rPr>
      <w:rFonts w:eastAsia="Times New Roman" w:cs="Cordia New"/>
      <w:b/>
      <w:bCs/>
      <w:i/>
      <w:iCs/>
      <w:sz w:val="26"/>
      <w:szCs w:val="26"/>
      <w:lang w:val="en-US" w:eastAsia="en-US"/>
    </w:rPr>
  </w:style>
  <w:style w:type="paragraph" w:styleId="Sinespaciado">
    <w:name w:val="No Spacing"/>
    <w:uiPriority w:val="1"/>
    <w:qFormat/>
    <w:rsid w:val="009A0671"/>
    <w:rPr>
      <w:rFonts w:ascii="Cordia New" w:eastAsia="Cordia New" w:hAnsi="Cordia New" w:cs="Angsana New"/>
      <w:noProof/>
      <w:sz w:val="28"/>
      <w:szCs w:val="35"/>
      <w:lang w:val="es-ES_tradnl" w:eastAsia="en-US" w:bidi="th-TH"/>
    </w:rPr>
  </w:style>
  <w:style w:type="character" w:customStyle="1" w:styleId="shorttext1">
    <w:name w:val="short_text1"/>
    <w:rsid w:val="009A0671"/>
    <w:rPr>
      <w:sz w:val="29"/>
      <w:szCs w:val="29"/>
    </w:rPr>
  </w:style>
  <w:style w:type="table" w:styleId="Tablaconcuadrcula">
    <w:name w:val="Table Grid"/>
    <w:basedOn w:val="Tablanormal"/>
    <w:uiPriority w:val="59"/>
    <w:rsid w:val="00257B24"/>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032BC"/>
    <w:rPr>
      <w:rFonts w:ascii="Lucida Grande" w:eastAsia="MS Mincho" w:hAnsi="Lucida Grande"/>
      <w:sz w:val="18"/>
      <w:szCs w:val="18"/>
      <w:lang w:val="x-none" w:eastAsia="x-none"/>
    </w:rPr>
  </w:style>
  <w:style w:type="character" w:customStyle="1" w:styleId="TextodegloboCar">
    <w:name w:val="Texto de globo Car"/>
    <w:basedOn w:val="Fuentedeprrafopredeter"/>
    <w:link w:val="Textodeglobo"/>
    <w:uiPriority w:val="99"/>
    <w:semiHidden/>
    <w:rsid w:val="00F032BC"/>
    <w:rPr>
      <w:rFonts w:ascii="Lucida Grande" w:eastAsia="MS Mincho" w:hAnsi="Lucida Grande"/>
      <w:sz w:val="18"/>
      <w:szCs w:val="18"/>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ar"/>
    <w:link w:val="NormalWeb"/>
    <w:locked/>
    <w:rsid w:val="00F032BC"/>
    <w:rPr>
      <w:rFonts w:ascii="Times New Roman" w:eastAsia="Times New Roman" w:hAnsi="Times New Roman"/>
      <w:sz w:val="24"/>
      <w:szCs w:val="24"/>
    </w:rPr>
  </w:style>
  <w:style w:type="paragraph" w:styleId="Textoindependiente3">
    <w:name w:val="Body Text 3"/>
    <w:basedOn w:val="Normal"/>
    <w:link w:val="Textoindependiente3Car"/>
    <w:uiPriority w:val="99"/>
    <w:unhideWhenUsed/>
    <w:rsid w:val="00F032BC"/>
    <w:pPr>
      <w:spacing w:after="120" w:line="276" w:lineRule="auto"/>
    </w:pPr>
    <w:rPr>
      <w:rFonts w:ascii="Calibri" w:eastAsia="Calibri" w:hAnsi="Calibri"/>
      <w:sz w:val="16"/>
      <w:szCs w:val="16"/>
      <w:lang w:val="de-DE" w:eastAsia="x-none"/>
    </w:rPr>
  </w:style>
  <w:style w:type="character" w:customStyle="1" w:styleId="Textoindependiente3Car">
    <w:name w:val="Texto independiente 3 Car"/>
    <w:basedOn w:val="Fuentedeprrafopredeter"/>
    <w:link w:val="Textoindependiente3"/>
    <w:uiPriority w:val="99"/>
    <w:rsid w:val="00F032BC"/>
    <w:rPr>
      <w:sz w:val="16"/>
      <w:szCs w:val="16"/>
      <w:lang w:val="de-DE" w:eastAsia="x-none"/>
    </w:rPr>
  </w:style>
  <w:style w:type="paragraph" w:customStyle="1" w:styleId="Aurorabodytext">
    <w:name w:val="Aurora body text"/>
    <w:basedOn w:val="Normal"/>
    <w:link w:val="AurorabodytextChar"/>
    <w:qFormat/>
    <w:rsid w:val="00F032BC"/>
    <w:pPr>
      <w:tabs>
        <w:tab w:val="left" w:pos="1350"/>
        <w:tab w:val="left" w:pos="1800"/>
      </w:tabs>
      <w:autoSpaceDE w:val="0"/>
      <w:autoSpaceDN w:val="0"/>
      <w:adjustRightInd w:val="0"/>
      <w:spacing w:before="120"/>
      <w:ind w:left="2016"/>
      <w:jc w:val="both"/>
    </w:pPr>
    <w:rPr>
      <w:rFonts w:ascii="Myriad Pro" w:eastAsia="Myriad Pro" w:hAnsi="Myriad Pro"/>
      <w:szCs w:val="22"/>
      <w:lang w:val="x-none" w:eastAsia="x-none"/>
    </w:rPr>
  </w:style>
  <w:style w:type="character" w:customStyle="1" w:styleId="AurorabodytextChar">
    <w:name w:val="Aurora body text Char"/>
    <w:link w:val="Aurorabodytext"/>
    <w:rsid w:val="00F032BC"/>
    <w:rPr>
      <w:rFonts w:ascii="Myriad Pro" w:eastAsia="Myriad Pro" w:hAnsi="Myriad Pro"/>
      <w:sz w:val="24"/>
      <w:szCs w:val="22"/>
      <w:lang w:val="x-none" w:eastAsia="x-none"/>
    </w:rPr>
  </w:style>
  <w:style w:type="paragraph" w:styleId="Sangradetextonormal">
    <w:name w:val="Body Text Indent"/>
    <w:basedOn w:val="Normal"/>
    <w:link w:val="SangradetextonormalCar"/>
    <w:uiPriority w:val="99"/>
    <w:semiHidden/>
    <w:unhideWhenUsed/>
    <w:rsid w:val="00F032BC"/>
    <w:pPr>
      <w:spacing w:after="120"/>
      <w:ind w:left="283"/>
    </w:pPr>
    <w:rPr>
      <w:rFonts w:ascii="Cambria" w:eastAsia="MS Mincho" w:hAnsi="Cambria"/>
      <w:lang w:val="en-US" w:eastAsia="en-US"/>
    </w:rPr>
  </w:style>
  <w:style w:type="character" w:customStyle="1" w:styleId="SangradetextonormalCar">
    <w:name w:val="Sangría de texto normal Car"/>
    <w:basedOn w:val="Fuentedeprrafopredeter"/>
    <w:link w:val="Sangradetextonormal"/>
    <w:uiPriority w:val="99"/>
    <w:semiHidden/>
    <w:rsid w:val="00F032BC"/>
    <w:rPr>
      <w:rFonts w:ascii="Cambria" w:eastAsia="MS Mincho" w:hAnsi="Cambria"/>
      <w:sz w:val="24"/>
      <w:szCs w:val="24"/>
      <w:lang w:val="en-US" w:eastAsia="en-US"/>
    </w:rPr>
  </w:style>
  <w:style w:type="paragraph" w:styleId="HTMLconformatoprevio">
    <w:name w:val="HTML Preformatted"/>
    <w:basedOn w:val="Normal"/>
    <w:link w:val="HTMLconformatoprevioCar"/>
    <w:uiPriority w:val="99"/>
    <w:semiHidden/>
    <w:unhideWhenUsed/>
    <w:rsid w:val="00F0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bidi="th-TH"/>
    </w:rPr>
  </w:style>
  <w:style w:type="character" w:customStyle="1" w:styleId="HTMLconformatoprevioCar">
    <w:name w:val="HTML con formato previo Car"/>
    <w:basedOn w:val="Fuentedeprrafopredeter"/>
    <w:link w:val="HTMLconformatoprevio"/>
    <w:uiPriority w:val="99"/>
    <w:semiHidden/>
    <w:rsid w:val="00F032BC"/>
    <w:rPr>
      <w:rFonts w:ascii="Courier New" w:eastAsia="Times New Roman" w:hAnsi="Courier New" w:cs="Courier New"/>
      <w:lang w:val="en-US" w:eastAsia="en-US" w:bidi="th-TH"/>
    </w:rPr>
  </w:style>
  <w:style w:type="character" w:customStyle="1" w:styleId="y2iqfc">
    <w:name w:val="y2iqfc"/>
    <w:basedOn w:val="Fuentedeprrafopredeter"/>
    <w:rsid w:val="00F032BC"/>
  </w:style>
  <w:style w:type="character" w:customStyle="1" w:styleId="Ttulo4Car">
    <w:name w:val="Título 4 Car"/>
    <w:basedOn w:val="Fuentedeprrafopredeter"/>
    <w:link w:val="Ttulo4"/>
    <w:uiPriority w:val="9"/>
    <w:semiHidden/>
    <w:rsid w:val="00667837"/>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3642">
      <w:bodyDiv w:val="1"/>
      <w:marLeft w:val="0"/>
      <w:marRight w:val="0"/>
      <w:marTop w:val="0"/>
      <w:marBottom w:val="0"/>
      <w:divBdr>
        <w:top w:val="none" w:sz="0" w:space="0" w:color="auto"/>
        <w:left w:val="none" w:sz="0" w:space="0" w:color="auto"/>
        <w:bottom w:val="none" w:sz="0" w:space="0" w:color="auto"/>
        <w:right w:val="none" w:sz="0" w:space="0" w:color="auto"/>
      </w:divBdr>
    </w:div>
    <w:div w:id="85539165">
      <w:bodyDiv w:val="1"/>
      <w:marLeft w:val="0"/>
      <w:marRight w:val="0"/>
      <w:marTop w:val="0"/>
      <w:marBottom w:val="0"/>
      <w:divBdr>
        <w:top w:val="none" w:sz="0" w:space="0" w:color="auto"/>
        <w:left w:val="none" w:sz="0" w:space="0" w:color="auto"/>
        <w:bottom w:val="none" w:sz="0" w:space="0" w:color="auto"/>
        <w:right w:val="none" w:sz="0" w:space="0" w:color="auto"/>
      </w:divBdr>
    </w:div>
    <w:div w:id="155001804">
      <w:bodyDiv w:val="1"/>
      <w:marLeft w:val="0"/>
      <w:marRight w:val="0"/>
      <w:marTop w:val="0"/>
      <w:marBottom w:val="0"/>
      <w:divBdr>
        <w:top w:val="none" w:sz="0" w:space="0" w:color="auto"/>
        <w:left w:val="none" w:sz="0" w:space="0" w:color="auto"/>
        <w:bottom w:val="none" w:sz="0" w:space="0" w:color="auto"/>
        <w:right w:val="none" w:sz="0" w:space="0" w:color="auto"/>
      </w:divBdr>
      <w:divsChild>
        <w:div w:id="629674866">
          <w:marLeft w:val="0"/>
          <w:marRight w:val="0"/>
          <w:marTop w:val="150"/>
          <w:marBottom w:val="375"/>
          <w:divBdr>
            <w:top w:val="none" w:sz="0" w:space="0" w:color="auto"/>
            <w:left w:val="none" w:sz="0" w:space="0" w:color="auto"/>
            <w:bottom w:val="none" w:sz="0" w:space="0" w:color="auto"/>
            <w:right w:val="none" w:sz="0" w:space="0" w:color="auto"/>
          </w:divBdr>
        </w:div>
      </w:divsChild>
    </w:div>
    <w:div w:id="404037462">
      <w:bodyDiv w:val="1"/>
      <w:marLeft w:val="0"/>
      <w:marRight w:val="0"/>
      <w:marTop w:val="0"/>
      <w:marBottom w:val="0"/>
      <w:divBdr>
        <w:top w:val="none" w:sz="0" w:space="0" w:color="auto"/>
        <w:left w:val="none" w:sz="0" w:space="0" w:color="auto"/>
        <w:bottom w:val="none" w:sz="0" w:space="0" w:color="auto"/>
        <w:right w:val="none" w:sz="0" w:space="0" w:color="auto"/>
      </w:divBdr>
    </w:div>
    <w:div w:id="429738656">
      <w:bodyDiv w:val="1"/>
      <w:marLeft w:val="0"/>
      <w:marRight w:val="0"/>
      <w:marTop w:val="0"/>
      <w:marBottom w:val="0"/>
      <w:divBdr>
        <w:top w:val="none" w:sz="0" w:space="0" w:color="auto"/>
        <w:left w:val="none" w:sz="0" w:space="0" w:color="auto"/>
        <w:bottom w:val="none" w:sz="0" w:space="0" w:color="auto"/>
        <w:right w:val="none" w:sz="0" w:space="0" w:color="auto"/>
      </w:divBdr>
    </w:div>
    <w:div w:id="566309630">
      <w:bodyDiv w:val="1"/>
      <w:marLeft w:val="0"/>
      <w:marRight w:val="0"/>
      <w:marTop w:val="0"/>
      <w:marBottom w:val="0"/>
      <w:divBdr>
        <w:top w:val="none" w:sz="0" w:space="0" w:color="auto"/>
        <w:left w:val="none" w:sz="0" w:space="0" w:color="auto"/>
        <w:bottom w:val="none" w:sz="0" w:space="0" w:color="auto"/>
        <w:right w:val="none" w:sz="0" w:space="0" w:color="auto"/>
      </w:divBdr>
    </w:div>
    <w:div w:id="590504489">
      <w:bodyDiv w:val="1"/>
      <w:marLeft w:val="0"/>
      <w:marRight w:val="0"/>
      <w:marTop w:val="0"/>
      <w:marBottom w:val="0"/>
      <w:divBdr>
        <w:top w:val="none" w:sz="0" w:space="0" w:color="auto"/>
        <w:left w:val="none" w:sz="0" w:space="0" w:color="auto"/>
        <w:bottom w:val="none" w:sz="0" w:space="0" w:color="auto"/>
        <w:right w:val="none" w:sz="0" w:space="0" w:color="auto"/>
      </w:divBdr>
    </w:div>
    <w:div w:id="640306702">
      <w:bodyDiv w:val="1"/>
      <w:marLeft w:val="0"/>
      <w:marRight w:val="0"/>
      <w:marTop w:val="0"/>
      <w:marBottom w:val="0"/>
      <w:divBdr>
        <w:top w:val="none" w:sz="0" w:space="0" w:color="auto"/>
        <w:left w:val="none" w:sz="0" w:space="0" w:color="auto"/>
        <w:bottom w:val="none" w:sz="0" w:space="0" w:color="auto"/>
        <w:right w:val="none" w:sz="0" w:space="0" w:color="auto"/>
      </w:divBdr>
    </w:div>
    <w:div w:id="746995114">
      <w:bodyDiv w:val="1"/>
      <w:marLeft w:val="0"/>
      <w:marRight w:val="0"/>
      <w:marTop w:val="0"/>
      <w:marBottom w:val="0"/>
      <w:divBdr>
        <w:top w:val="none" w:sz="0" w:space="0" w:color="auto"/>
        <w:left w:val="none" w:sz="0" w:space="0" w:color="auto"/>
        <w:bottom w:val="none" w:sz="0" w:space="0" w:color="auto"/>
        <w:right w:val="none" w:sz="0" w:space="0" w:color="auto"/>
      </w:divBdr>
    </w:div>
    <w:div w:id="764958543">
      <w:bodyDiv w:val="1"/>
      <w:marLeft w:val="0"/>
      <w:marRight w:val="0"/>
      <w:marTop w:val="0"/>
      <w:marBottom w:val="0"/>
      <w:divBdr>
        <w:top w:val="none" w:sz="0" w:space="0" w:color="auto"/>
        <w:left w:val="none" w:sz="0" w:space="0" w:color="auto"/>
        <w:bottom w:val="none" w:sz="0" w:space="0" w:color="auto"/>
        <w:right w:val="none" w:sz="0" w:space="0" w:color="auto"/>
      </w:divBdr>
    </w:div>
    <w:div w:id="835344619">
      <w:bodyDiv w:val="1"/>
      <w:marLeft w:val="0"/>
      <w:marRight w:val="0"/>
      <w:marTop w:val="0"/>
      <w:marBottom w:val="0"/>
      <w:divBdr>
        <w:top w:val="none" w:sz="0" w:space="0" w:color="auto"/>
        <w:left w:val="none" w:sz="0" w:space="0" w:color="auto"/>
        <w:bottom w:val="none" w:sz="0" w:space="0" w:color="auto"/>
        <w:right w:val="none" w:sz="0" w:space="0" w:color="auto"/>
      </w:divBdr>
    </w:div>
    <w:div w:id="951981034">
      <w:bodyDiv w:val="1"/>
      <w:marLeft w:val="0"/>
      <w:marRight w:val="0"/>
      <w:marTop w:val="0"/>
      <w:marBottom w:val="0"/>
      <w:divBdr>
        <w:top w:val="none" w:sz="0" w:space="0" w:color="auto"/>
        <w:left w:val="none" w:sz="0" w:space="0" w:color="auto"/>
        <w:bottom w:val="none" w:sz="0" w:space="0" w:color="auto"/>
        <w:right w:val="none" w:sz="0" w:space="0" w:color="auto"/>
      </w:divBdr>
    </w:div>
    <w:div w:id="965623423">
      <w:bodyDiv w:val="1"/>
      <w:marLeft w:val="0"/>
      <w:marRight w:val="0"/>
      <w:marTop w:val="0"/>
      <w:marBottom w:val="0"/>
      <w:divBdr>
        <w:top w:val="none" w:sz="0" w:space="0" w:color="auto"/>
        <w:left w:val="none" w:sz="0" w:space="0" w:color="auto"/>
        <w:bottom w:val="none" w:sz="0" w:space="0" w:color="auto"/>
        <w:right w:val="none" w:sz="0" w:space="0" w:color="auto"/>
      </w:divBdr>
    </w:div>
    <w:div w:id="983974904">
      <w:bodyDiv w:val="1"/>
      <w:marLeft w:val="0"/>
      <w:marRight w:val="0"/>
      <w:marTop w:val="0"/>
      <w:marBottom w:val="0"/>
      <w:divBdr>
        <w:top w:val="none" w:sz="0" w:space="0" w:color="auto"/>
        <w:left w:val="none" w:sz="0" w:space="0" w:color="auto"/>
        <w:bottom w:val="none" w:sz="0" w:space="0" w:color="auto"/>
        <w:right w:val="none" w:sz="0" w:space="0" w:color="auto"/>
      </w:divBdr>
    </w:div>
    <w:div w:id="989678923">
      <w:bodyDiv w:val="1"/>
      <w:marLeft w:val="0"/>
      <w:marRight w:val="0"/>
      <w:marTop w:val="0"/>
      <w:marBottom w:val="0"/>
      <w:divBdr>
        <w:top w:val="none" w:sz="0" w:space="0" w:color="auto"/>
        <w:left w:val="none" w:sz="0" w:space="0" w:color="auto"/>
        <w:bottom w:val="none" w:sz="0" w:space="0" w:color="auto"/>
        <w:right w:val="none" w:sz="0" w:space="0" w:color="auto"/>
      </w:divBdr>
    </w:div>
    <w:div w:id="1007681960">
      <w:bodyDiv w:val="1"/>
      <w:marLeft w:val="0"/>
      <w:marRight w:val="0"/>
      <w:marTop w:val="0"/>
      <w:marBottom w:val="0"/>
      <w:divBdr>
        <w:top w:val="none" w:sz="0" w:space="0" w:color="auto"/>
        <w:left w:val="none" w:sz="0" w:space="0" w:color="auto"/>
        <w:bottom w:val="none" w:sz="0" w:space="0" w:color="auto"/>
        <w:right w:val="none" w:sz="0" w:space="0" w:color="auto"/>
      </w:divBdr>
    </w:div>
    <w:div w:id="1035546983">
      <w:bodyDiv w:val="1"/>
      <w:marLeft w:val="0"/>
      <w:marRight w:val="0"/>
      <w:marTop w:val="0"/>
      <w:marBottom w:val="0"/>
      <w:divBdr>
        <w:top w:val="none" w:sz="0" w:space="0" w:color="auto"/>
        <w:left w:val="none" w:sz="0" w:space="0" w:color="auto"/>
        <w:bottom w:val="none" w:sz="0" w:space="0" w:color="auto"/>
        <w:right w:val="none" w:sz="0" w:space="0" w:color="auto"/>
      </w:divBdr>
    </w:div>
    <w:div w:id="1098405154">
      <w:bodyDiv w:val="1"/>
      <w:marLeft w:val="0"/>
      <w:marRight w:val="0"/>
      <w:marTop w:val="0"/>
      <w:marBottom w:val="0"/>
      <w:divBdr>
        <w:top w:val="none" w:sz="0" w:space="0" w:color="auto"/>
        <w:left w:val="none" w:sz="0" w:space="0" w:color="auto"/>
        <w:bottom w:val="none" w:sz="0" w:space="0" w:color="auto"/>
        <w:right w:val="none" w:sz="0" w:space="0" w:color="auto"/>
      </w:divBdr>
      <w:divsChild>
        <w:div w:id="443883053">
          <w:marLeft w:val="0"/>
          <w:marRight w:val="0"/>
          <w:marTop w:val="0"/>
          <w:marBottom w:val="0"/>
          <w:divBdr>
            <w:top w:val="none" w:sz="0" w:space="0" w:color="auto"/>
            <w:left w:val="none" w:sz="0" w:space="0" w:color="auto"/>
            <w:bottom w:val="none" w:sz="0" w:space="0" w:color="auto"/>
            <w:right w:val="none" w:sz="0" w:space="0" w:color="auto"/>
          </w:divBdr>
          <w:divsChild>
            <w:div w:id="1095906245">
              <w:marLeft w:val="0"/>
              <w:marRight w:val="0"/>
              <w:marTop w:val="0"/>
              <w:marBottom w:val="0"/>
              <w:divBdr>
                <w:top w:val="none" w:sz="0" w:space="0" w:color="auto"/>
                <w:left w:val="none" w:sz="0" w:space="0" w:color="auto"/>
                <w:bottom w:val="none" w:sz="0" w:space="0" w:color="auto"/>
                <w:right w:val="none" w:sz="0" w:space="0" w:color="auto"/>
              </w:divBdr>
              <w:divsChild>
                <w:div w:id="559898979">
                  <w:marLeft w:val="0"/>
                  <w:marRight w:val="0"/>
                  <w:marTop w:val="0"/>
                  <w:marBottom w:val="0"/>
                  <w:divBdr>
                    <w:top w:val="none" w:sz="0" w:space="0" w:color="auto"/>
                    <w:left w:val="none" w:sz="0" w:space="0" w:color="auto"/>
                    <w:bottom w:val="none" w:sz="0" w:space="0" w:color="auto"/>
                    <w:right w:val="none" w:sz="0" w:space="0" w:color="auto"/>
                  </w:divBdr>
                </w:div>
              </w:divsChild>
            </w:div>
            <w:div w:id="1221287094">
              <w:marLeft w:val="0"/>
              <w:marRight w:val="0"/>
              <w:marTop w:val="0"/>
              <w:marBottom w:val="0"/>
              <w:divBdr>
                <w:top w:val="none" w:sz="0" w:space="0" w:color="auto"/>
                <w:left w:val="none" w:sz="0" w:space="0" w:color="auto"/>
                <w:bottom w:val="none" w:sz="0" w:space="0" w:color="auto"/>
                <w:right w:val="none" w:sz="0" w:space="0" w:color="auto"/>
              </w:divBdr>
              <w:divsChild>
                <w:div w:id="743600952">
                  <w:marLeft w:val="0"/>
                  <w:marRight w:val="0"/>
                  <w:marTop w:val="0"/>
                  <w:marBottom w:val="0"/>
                  <w:divBdr>
                    <w:top w:val="none" w:sz="0" w:space="0" w:color="auto"/>
                    <w:left w:val="none" w:sz="0" w:space="0" w:color="auto"/>
                    <w:bottom w:val="none" w:sz="0" w:space="0" w:color="auto"/>
                    <w:right w:val="none" w:sz="0" w:space="0" w:color="auto"/>
                  </w:divBdr>
                </w:div>
              </w:divsChild>
            </w:div>
            <w:div w:id="1757630177">
              <w:marLeft w:val="0"/>
              <w:marRight w:val="0"/>
              <w:marTop w:val="0"/>
              <w:marBottom w:val="0"/>
              <w:divBdr>
                <w:top w:val="none" w:sz="0" w:space="0" w:color="auto"/>
                <w:left w:val="none" w:sz="0" w:space="0" w:color="auto"/>
                <w:bottom w:val="none" w:sz="0" w:space="0" w:color="auto"/>
                <w:right w:val="none" w:sz="0" w:space="0" w:color="auto"/>
              </w:divBdr>
              <w:divsChild>
                <w:div w:id="1237713490">
                  <w:marLeft w:val="0"/>
                  <w:marRight w:val="0"/>
                  <w:marTop w:val="0"/>
                  <w:marBottom w:val="0"/>
                  <w:divBdr>
                    <w:top w:val="none" w:sz="0" w:space="0" w:color="auto"/>
                    <w:left w:val="none" w:sz="0" w:space="0" w:color="auto"/>
                    <w:bottom w:val="none" w:sz="0" w:space="0" w:color="auto"/>
                    <w:right w:val="none" w:sz="0" w:space="0" w:color="auto"/>
                  </w:divBdr>
                </w:div>
                <w:div w:id="313413340">
                  <w:marLeft w:val="0"/>
                  <w:marRight w:val="0"/>
                  <w:marTop w:val="0"/>
                  <w:marBottom w:val="0"/>
                  <w:divBdr>
                    <w:top w:val="none" w:sz="0" w:space="0" w:color="auto"/>
                    <w:left w:val="none" w:sz="0" w:space="0" w:color="auto"/>
                    <w:bottom w:val="none" w:sz="0" w:space="0" w:color="auto"/>
                    <w:right w:val="none" w:sz="0" w:space="0" w:color="auto"/>
                  </w:divBdr>
                </w:div>
              </w:divsChild>
            </w:div>
            <w:div w:id="370033059">
              <w:marLeft w:val="0"/>
              <w:marRight w:val="0"/>
              <w:marTop w:val="0"/>
              <w:marBottom w:val="0"/>
              <w:divBdr>
                <w:top w:val="none" w:sz="0" w:space="0" w:color="auto"/>
                <w:left w:val="none" w:sz="0" w:space="0" w:color="auto"/>
                <w:bottom w:val="none" w:sz="0" w:space="0" w:color="auto"/>
                <w:right w:val="none" w:sz="0" w:space="0" w:color="auto"/>
              </w:divBdr>
              <w:divsChild>
                <w:div w:id="8597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73813">
      <w:bodyDiv w:val="1"/>
      <w:marLeft w:val="0"/>
      <w:marRight w:val="0"/>
      <w:marTop w:val="0"/>
      <w:marBottom w:val="0"/>
      <w:divBdr>
        <w:top w:val="none" w:sz="0" w:space="0" w:color="auto"/>
        <w:left w:val="none" w:sz="0" w:space="0" w:color="auto"/>
        <w:bottom w:val="none" w:sz="0" w:space="0" w:color="auto"/>
        <w:right w:val="none" w:sz="0" w:space="0" w:color="auto"/>
      </w:divBdr>
    </w:div>
    <w:div w:id="1364595242">
      <w:bodyDiv w:val="1"/>
      <w:marLeft w:val="0"/>
      <w:marRight w:val="0"/>
      <w:marTop w:val="0"/>
      <w:marBottom w:val="0"/>
      <w:divBdr>
        <w:top w:val="none" w:sz="0" w:space="0" w:color="auto"/>
        <w:left w:val="none" w:sz="0" w:space="0" w:color="auto"/>
        <w:bottom w:val="none" w:sz="0" w:space="0" w:color="auto"/>
        <w:right w:val="none" w:sz="0" w:space="0" w:color="auto"/>
      </w:divBdr>
    </w:div>
    <w:div w:id="1374963180">
      <w:bodyDiv w:val="1"/>
      <w:marLeft w:val="0"/>
      <w:marRight w:val="0"/>
      <w:marTop w:val="0"/>
      <w:marBottom w:val="0"/>
      <w:divBdr>
        <w:top w:val="none" w:sz="0" w:space="0" w:color="auto"/>
        <w:left w:val="none" w:sz="0" w:space="0" w:color="auto"/>
        <w:bottom w:val="none" w:sz="0" w:space="0" w:color="auto"/>
        <w:right w:val="none" w:sz="0" w:space="0" w:color="auto"/>
      </w:divBdr>
    </w:div>
    <w:div w:id="1427650746">
      <w:bodyDiv w:val="1"/>
      <w:marLeft w:val="0"/>
      <w:marRight w:val="0"/>
      <w:marTop w:val="0"/>
      <w:marBottom w:val="0"/>
      <w:divBdr>
        <w:top w:val="none" w:sz="0" w:space="0" w:color="auto"/>
        <w:left w:val="none" w:sz="0" w:space="0" w:color="auto"/>
        <w:bottom w:val="none" w:sz="0" w:space="0" w:color="auto"/>
        <w:right w:val="none" w:sz="0" w:space="0" w:color="auto"/>
      </w:divBdr>
    </w:div>
    <w:div w:id="1538471936">
      <w:bodyDiv w:val="1"/>
      <w:marLeft w:val="0"/>
      <w:marRight w:val="0"/>
      <w:marTop w:val="0"/>
      <w:marBottom w:val="0"/>
      <w:divBdr>
        <w:top w:val="none" w:sz="0" w:space="0" w:color="auto"/>
        <w:left w:val="none" w:sz="0" w:space="0" w:color="auto"/>
        <w:bottom w:val="none" w:sz="0" w:space="0" w:color="auto"/>
        <w:right w:val="none" w:sz="0" w:space="0" w:color="auto"/>
      </w:divBdr>
    </w:div>
    <w:div w:id="1587572903">
      <w:bodyDiv w:val="1"/>
      <w:marLeft w:val="0"/>
      <w:marRight w:val="0"/>
      <w:marTop w:val="0"/>
      <w:marBottom w:val="0"/>
      <w:divBdr>
        <w:top w:val="none" w:sz="0" w:space="0" w:color="auto"/>
        <w:left w:val="none" w:sz="0" w:space="0" w:color="auto"/>
        <w:bottom w:val="none" w:sz="0" w:space="0" w:color="auto"/>
        <w:right w:val="none" w:sz="0" w:space="0" w:color="auto"/>
      </w:divBdr>
    </w:div>
    <w:div w:id="1588268274">
      <w:bodyDiv w:val="1"/>
      <w:marLeft w:val="0"/>
      <w:marRight w:val="0"/>
      <w:marTop w:val="0"/>
      <w:marBottom w:val="0"/>
      <w:divBdr>
        <w:top w:val="none" w:sz="0" w:space="0" w:color="auto"/>
        <w:left w:val="none" w:sz="0" w:space="0" w:color="auto"/>
        <w:bottom w:val="none" w:sz="0" w:space="0" w:color="auto"/>
        <w:right w:val="none" w:sz="0" w:space="0" w:color="auto"/>
      </w:divBdr>
    </w:div>
    <w:div w:id="1598248815">
      <w:bodyDiv w:val="1"/>
      <w:marLeft w:val="0"/>
      <w:marRight w:val="0"/>
      <w:marTop w:val="0"/>
      <w:marBottom w:val="0"/>
      <w:divBdr>
        <w:top w:val="none" w:sz="0" w:space="0" w:color="auto"/>
        <w:left w:val="none" w:sz="0" w:space="0" w:color="auto"/>
        <w:bottom w:val="none" w:sz="0" w:space="0" w:color="auto"/>
        <w:right w:val="none" w:sz="0" w:space="0" w:color="auto"/>
      </w:divBdr>
    </w:div>
    <w:div w:id="1600290711">
      <w:bodyDiv w:val="1"/>
      <w:marLeft w:val="0"/>
      <w:marRight w:val="0"/>
      <w:marTop w:val="0"/>
      <w:marBottom w:val="0"/>
      <w:divBdr>
        <w:top w:val="none" w:sz="0" w:space="0" w:color="auto"/>
        <w:left w:val="none" w:sz="0" w:space="0" w:color="auto"/>
        <w:bottom w:val="none" w:sz="0" w:space="0" w:color="auto"/>
        <w:right w:val="none" w:sz="0" w:space="0" w:color="auto"/>
      </w:divBdr>
    </w:div>
    <w:div w:id="1618096550">
      <w:bodyDiv w:val="1"/>
      <w:marLeft w:val="0"/>
      <w:marRight w:val="0"/>
      <w:marTop w:val="0"/>
      <w:marBottom w:val="0"/>
      <w:divBdr>
        <w:top w:val="none" w:sz="0" w:space="0" w:color="auto"/>
        <w:left w:val="none" w:sz="0" w:space="0" w:color="auto"/>
        <w:bottom w:val="none" w:sz="0" w:space="0" w:color="auto"/>
        <w:right w:val="none" w:sz="0" w:space="0" w:color="auto"/>
      </w:divBdr>
    </w:div>
    <w:div w:id="1635331247">
      <w:bodyDiv w:val="1"/>
      <w:marLeft w:val="0"/>
      <w:marRight w:val="0"/>
      <w:marTop w:val="0"/>
      <w:marBottom w:val="0"/>
      <w:divBdr>
        <w:top w:val="none" w:sz="0" w:space="0" w:color="auto"/>
        <w:left w:val="none" w:sz="0" w:space="0" w:color="auto"/>
        <w:bottom w:val="none" w:sz="0" w:space="0" w:color="auto"/>
        <w:right w:val="none" w:sz="0" w:space="0" w:color="auto"/>
      </w:divBdr>
    </w:div>
    <w:div w:id="1661276370">
      <w:bodyDiv w:val="1"/>
      <w:marLeft w:val="0"/>
      <w:marRight w:val="0"/>
      <w:marTop w:val="0"/>
      <w:marBottom w:val="0"/>
      <w:divBdr>
        <w:top w:val="none" w:sz="0" w:space="0" w:color="auto"/>
        <w:left w:val="none" w:sz="0" w:space="0" w:color="auto"/>
        <w:bottom w:val="none" w:sz="0" w:space="0" w:color="auto"/>
        <w:right w:val="none" w:sz="0" w:space="0" w:color="auto"/>
      </w:divBdr>
    </w:div>
    <w:div w:id="1683043211">
      <w:bodyDiv w:val="1"/>
      <w:marLeft w:val="0"/>
      <w:marRight w:val="0"/>
      <w:marTop w:val="0"/>
      <w:marBottom w:val="0"/>
      <w:divBdr>
        <w:top w:val="none" w:sz="0" w:space="0" w:color="auto"/>
        <w:left w:val="none" w:sz="0" w:space="0" w:color="auto"/>
        <w:bottom w:val="none" w:sz="0" w:space="0" w:color="auto"/>
        <w:right w:val="none" w:sz="0" w:space="0" w:color="auto"/>
      </w:divBdr>
    </w:div>
    <w:div w:id="1869414857">
      <w:bodyDiv w:val="1"/>
      <w:marLeft w:val="0"/>
      <w:marRight w:val="0"/>
      <w:marTop w:val="0"/>
      <w:marBottom w:val="0"/>
      <w:divBdr>
        <w:top w:val="none" w:sz="0" w:space="0" w:color="auto"/>
        <w:left w:val="none" w:sz="0" w:space="0" w:color="auto"/>
        <w:bottom w:val="none" w:sz="0" w:space="0" w:color="auto"/>
        <w:right w:val="none" w:sz="0" w:space="0" w:color="auto"/>
      </w:divBdr>
    </w:div>
    <w:div w:id="1873303932">
      <w:bodyDiv w:val="1"/>
      <w:marLeft w:val="0"/>
      <w:marRight w:val="0"/>
      <w:marTop w:val="0"/>
      <w:marBottom w:val="0"/>
      <w:divBdr>
        <w:top w:val="none" w:sz="0" w:space="0" w:color="auto"/>
        <w:left w:val="none" w:sz="0" w:space="0" w:color="auto"/>
        <w:bottom w:val="none" w:sz="0" w:space="0" w:color="auto"/>
        <w:right w:val="none" w:sz="0" w:space="0" w:color="auto"/>
      </w:divBdr>
    </w:div>
    <w:div w:id="1913198911">
      <w:bodyDiv w:val="1"/>
      <w:marLeft w:val="0"/>
      <w:marRight w:val="0"/>
      <w:marTop w:val="0"/>
      <w:marBottom w:val="0"/>
      <w:divBdr>
        <w:top w:val="none" w:sz="0" w:space="0" w:color="auto"/>
        <w:left w:val="none" w:sz="0" w:space="0" w:color="auto"/>
        <w:bottom w:val="none" w:sz="0" w:space="0" w:color="auto"/>
        <w:right w:val="none" w:sz="0" w:space="0" w:color="auto"/>
      </w:divBdr>
      <w:divsChild>
        <w:div w:id="1007176118">
          <w:marLeft w:val="0"/>
          <w:marRight w:val="0"/>
          <w:marTop w:val="0"/>
          <w:marBottom w:val="0"/>
          <w:divBdr>
            <w:top w:val="none" w:sz="0" w:space="0" w:color="auto"/>
            <w:left w:val="none" w:sz="0" w:space="0" w:color="auto"/>
            <w:bottom w:val="none" w:sz="0" w:space="0" w:color="auto"/>
            <w:right w:val="none" w:sz="0" w:space="0" w:color="auto"/>
          </w:divBdr>
          <w:divsChild>
            <w:div w:id="901674994">
              <w:marLeft w:val="0"/>
              <w:marRight w:val="0"/>
              <w:marTop w:val="0"/>
              <w:marBottom w:val="0"/>
              <w:divBdr>
                <w:top w:val="none" w:sz="0" w:space="0" w:color="auto"/>
                <w:left w:val="none" w:sz="0" w:space="0" w:color="auto"/>
                <w:bottom w:val="none" w:sz="0" w:space="0" w:color="auto"/>
                <w:right w:val="none" w:sz="0" w:space="0" w:color="auto"/>
              </w:divBdr>
              <w:divsChild>
                <w:div w:id="19896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04855">
      <w:bodyDiv w:val="1"/>
      <w:marLeft w:val="0"/>
      <w:marRight w:val="0"/>
      <w:marTop w:val="0"/>
      <w:marBottom w:val="0"/>
      <w:divBdr>
        <w:top w:val="none" w:sz="0" w:space="0" w:color="auto"/>
        <w:left w:val="none" w:sz="0" w:space="0" w:color="auto"/>
        <w:bottom w:val="none" w:sz="0" w:space="0" w:color="auto"/>
        <w:right w:val="none" w:sz="0" w:space="0" w:color="auto"/>
      </w:divBdr>
    </w:div>
    <w:div w:id="207323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B34E1-F6C8-2B47-94E7-FB47E5296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2648</Words>
  <Characters>14569</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2023-05-17T00:08:00Z</cp:lastPrinted>
  <dcterms:created xsi:type="dcterms:W3CDTF">2024-11-16T12:58:00Z</dcterms:created>
  <dcterms:modified xsi:type="dcterms:W3CDTF">2024-11-16T12:58:00Z</dcterms:modified>
</cp:coreProperties>
</file>